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Havířov se chystá zavést chytré křižovatky</w:t>
      </w:r>
    </w:p>
    <w:p>
      <w:pPr/>
      <w:r>
        <w:rPr>
          <w:b w:val="1"/>
          <w:bCs w:val="1"/>
        </w:rPr>
        <w:t xml:space="preserve">Havířov se chystá zavést systém chytrých a bezpečných křižovatek. Ocenit by to mohly zejména složky Integrovaného záchranného systému a také řidiči autobusů.</w:t>
      </w:r>
    </w:p>
    <w:p>
      <w:pPr/>
      <w:r>
        <w:rPr/>
        <w:t xml:space="preserve">Tato dopravní nehoda se stala v Havířově při výjezdu hasičů k události. Cestu jim zablokoval osobní automobil. Největší riziko záchranným složkám hrozí právě při průjezdu křižovatkou. Město se proto chystá zavést systém chytrých křižovatek.</w:t>
      </w:r>
    </w:p>
    <w:p>
      <w:pPr/>
      <w:r>
        <w:rPr/>
        <w:t xml:space="preserve">"Pojem chytrá křižovatka znamená, že semafor má v sobě zabudovaný řadič, který preferuje integrované záchranné složky. To znamená, že když vyjede sanitka z nemocnice, nastaví kudy pojede a všechny křižovatky v trase se přepnou do módu, kdy otevřou průjezd pouze této sanitce a všechnu ostatní dopravu zpomalí. Další mód, který funguje, je mód pro MHD. Křižovatka vydá signál řidiči zůstaň ještě dvě minuty v zastávce a pak budeš mít zelenou. Cílem toho je zlepšit průjezdnost Havířovem, zlepšit bezpečnost,” řekl náměstek primátora Bohuslav Niemiec (KDU-ČSL).</w:t>
      </w:r>
    </w:p>
    <w:p>
      <w:pPr/>
      <w:r>
        <w:rPr/>
        <w:t xml:space="preserve">Podle záchranných složek nejsou tyto chytré křižovatky prozatím v kraji běžné. Záchranáři nový systém uvítají.</w:t>
      </w:r>
    </w:p>
    <w:p>
      <w:pPr/>
      <w:r>
        <w:rPr/>
        <w:t xml:space="preserve">"Známe to, zvláště v dnešních městech, která jsou přeplněná a řidiči až neochotně přepouštějí místa záchranářům. To znamená, že my jsme velmi rádi a já osobně se rád s chytrým systémem seznámím,” řekl mluvčí HZS MSK Petr Kůdela.</w:t>
      </w:r>
    </w:p>
    <w:p>
      <w:pPr/>
      <w:r>
        <w:rPr/>
        <w:t xml:space="preserve">"Ve všech výjezdech může toto opatření zlepšit plynulost jízdy sanitního vozidla a tím zvýšit komfort pacientovi, který je zraněný bez otřesů a manévrů vlivem rychlostní jízdy,” řekl mluvčí  ZZS MSK Lukáš Humpl.</w:t>
      </w:r>
    </w:p>
    <w:p>
      <w:pPr/>
      <w:r>
        <w:rPr/>
        <w:t xml:space="preserve">V příštím roce Havířov bude řešit projektovou dokumentaci a žádat o dotaci. Realizace projektu chytrých křižovatek je plánována na rok 2021.</w:t>
      </w:r>
    </w:p>
    <w:p>
      <w:pPr/>
      <w:r>
        <w:rPr/>
        <w:t xml:space="preserve">---</w:t>
      </w:r>
    </w:p>
    <w:p>
      <w:pPr/>
      <w:r>
        <w:rPr>
          <w:b w:val="1"/>
          <w:bCs w:val="1"/>
        </w:rPr>
        <w:t xml:space="preserve">Útulek v Havířově nemá po svátcích žádné nalezence</w:t>
      </w:r>
    </w:p>
    <w:p>
      <w:pPr/>
      <w:r>
        <w:rPr>
          <w:b w:val="1"/>
          <w:bCs w:val="1"/>
        </w:rPr>
        <w:t xml:space="preserve">Lidé začali být asi více zodpovědní. Tak si vysvětlují v havířovském útulku, že během svátků nemuseli vyjíždět k odchytu vystrašených zvířat. A prozatím v útulku nemají ani nechtěné dárky v podobě štěňat.</w:t>
      </w:r>
    </w:p>
    <w:p>
      <w:pPr/>
      <w:r>
        <w:rPr/>
        <w:t xml:space="preserve">Období Vánoc a speciálně Silvestr nepatří mezi oblíbené dny pro pracovníky útulku. I v Havířově se připravovali na výjezdy vystrašených zvířat. Nic takového se ale tentokrát nekonalo.</w:t>
      </w:r>
    </w:p>
    <w:p>
      <w:pPr/>
      <w:r>
        <w:rPr/>
        <w:t xml:space="preserve">"Tento rok byl celkem klidný. Nevím, jestli je to způsobeno tím, že jsou psi čipování, nebo si lidi dávají víc pozor v období Vánoc, Silvestra nebo po Silvestru. Dělobuchy psy lekají a snad si to lidé vzali k srdci a opravdu si pejsky zajistili, ale musím říct, že tento rok byl mimořádně klid,” řekla ošetřovatelka v útulku Max Šárka Štěrbová. </w:t>
      </w:r>
    </w:p>
    <w:p>
      <w:pPr/>
      <w:r>
        <w:rPr/>
        <w:t xml:space="preserve">I během Vánoc se ale v útulku dveře netrhly. Lidé nosili do útulku pro zvířata spoustu dárků, zapojily se školy i organizace. Velký zájem je také venčení a adopci.</w:t>
      </w:r>
    </w:p>
    <w:p>
      <w:pPr/>
      <w:r>
        <w:rPr/>
        <w:t xml:space="preserve">"Někdo chodí pravidelně venčit pejska a tak k sobě přirostou, že nakonec si ho odvedou domů. Za to jsme moc rádi. Jednak je lepší se s tím pejskem seznámit. Dáváme i možnost, že si mohou psa na celý den odvést třeba do domácího prostředí, ale musí ho tentýž den vrátit,” řekla vedoucí útulku Max Dagmar Poláková.</w:t>
      </w:r>
    </w:p>
    <w:p>
      <w:pPr/>
      <w:r>
        <w:rPr/>
        <w:t xml:space="preserve">Svého oblíbence má v útulku i paní Milena Vajdová.</w:t>
      </w:r>
    </w:p>
    <w:p>
      <w:pPr/>
      <w:r>
        <w:rPr/>
        <w:t xml:space="preserve">"Je mi jich líto. Vždy mě rozčiluje, když si někdo pořídí psa zcela nezodpovědně a potom ho odloží, jako hračku. Sama si psa nemohu dovolit z časových důvodů, protože dělám na dvanáctky, ale beru to jako vzájemnou výpomoc. Já vyvenčím třeba Monu, nevím, zda jí to pomůže alespoň trochu, ale ona mi dá ještě více. Takovou pozitivní energii,” řekla paní Milena Vajdová.</w:t>
      </w:r>
    </w:p>
    <w:p>
      <w:pPr/>
      <w:r>
        <w:rPr/>
        <w:t xml:space="preserve">V současné době je v útulku 58 psů a to především středních a větších plemen.  </w:t>
      </w:r>
    </w:p>
    <w:p>
      <w:pPr/>
      <w:r>
        <w:rPr/>
        <w:t xml:space="preserve">---</w:t>
      </w:r>
    </w:p>
    <w:p>
      <w:pPr/>
      <w:r>
        <w:rPr>
          <w:b w:val="1"/>
          <w:bCs w:val="1"/>
        </w:rPr>
        <w:t xml:space="preserve">Druhý ročník participativního rozpočtu startuje</w:t>
      </w:r>
    </w:p>
    <w:p>
      <w:pPr/>
      <w:r>
        <w:rPr>
          <w:b w:val="1"/>
          <w:bCs w:val="1"/>
        </w:rPr>
        <w:t xml:space="preserve">Už za pár dnů startuje druhý ročník participativního rozpočtu. I v letošním roce radnice na projekty vyčlenila pět milionů korun. Jelikož ale některé městské části nevyčerpaly v minulém roce celé částky, rozpočet budou mít daleko vyšší.</w:t>
      </w:r>
    </w:p>
    <w:p>
      <w:pPr/>
      <w:r>
        <w:rPr/>
        <w:t xml:space="preserve">Druhý ročník projektu participativního rozpočtu startuje. Lidé své návrhy mohou posílat od 15. ledna do konce února. V letošním roce se může zapojit i mládež od patnácti let. Komise bude nově do veřejného hlasování posílat místo dvou tři projekty. V letošním roce se budou z prvního ročníku realizovat ještě některé projekty.</w:t>
      </w:r>
    </w:p>
    <w:p>
      <w:pPr/>
      <w:r>
        <w:rPr/>
        <w:t xml:space="preserve">"Jedná se o pumptrackové hřiště v městské části Podlesí, dále se jedná o květinovou loučku v části Město a také se jedná o dětské herní prvky u základních škol v Bludovicích. Další peníze, které nebyly vypotřebovány v tomto roce, budou převedeny těm jednotlivým městským částem do rozpočtu pro rok příští. To znamená, že my jsme pro letošek opět vyhradili z rozpočtu pět milionů korun pro participativní rozpočet, ale celková alokace s převedenými financemi bude nějakých 8,8 milionu korun,” řekl náměstek primátora Bohuslav Niemiec (KDU-ČSL).</w:t>
      </w:r>
    </w:p>
    <w:p>
      <w:pPr/>
      <w:r>
        <w:rPr/>
        <w:t xml:space="preserve">Například městská část Havířov-Město vyčerpá na květinovou loučku zhruba jen 50 tisíc korun. V letošním roce tak bude disponovat více než 4 miliony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1-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2026-06-17T08:35:43+02:00</dcterms:created>
  <dcterms:modified xsi:type="dcterms:W3CDTF">2026-06-17T08:35:43+02:00</dcterms:modified>
</cp:coreProperties>
</file>

<file path=docProps/custom.xml><?xml version="1.0" encoding="utf-8"?>
<Properties xmlns="http://schemas.openxmlformats.org/officeDocument/2006/custom-properties" xmlns:vt="http://schemas.openxmlformats.org/officeDocument/2006/docPropsVTypes"/>
</file>