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17.1.2020,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r>
        <w:rPr>
          <w:b w:val="1"/>
          <w:bCs w:val="1"/>
        </w:rPr>
        <w:t xml:space="preserve">Radnice ocenila studentky za kalendář roku 2020</w:t>
      </w:r>
    </w:p>
    <w:p>
      <w:pPr/>
      <w:r>
        <w:rPr>
          <w:b w:val="1"/>
          <w:bCs w:val="1"/>
        </w:rPr>
        <w:t xml:space="preserve">Radnice centrálního obvodu se pochlubila zbrusu novým kalendářem na letošní rok. Jsou na něm fotografie historických budov vždy zvenku i zevnitř. Krásná práce je dílem studentů tamní umělecko-průmyslové střední školy.</w:t>
      </w:r>
    </w:p>
    <w:p>
      <w:pPr/>
      <w:r>
        <w:rPr/>
        <w:t xml:space="preserve">“Svým způsobem jsme navázali na kalendář, který jsme dělali předloni, kdy jsme dělali srovnání starých fotografií s novou situací. Tentokrát jsme volili vlastně trošku jiný přístup, volili jsme zajímavou, krásnou architekturu. Čas k té samotné realizaci byl poměrně krátký, tak jsme se rozhodli fotografovat vlastně exteriér a interiér,” říká Tomáš Macíček, vedoucí oboru užitá fotografie a média</w:t>
      </w:r>
    </w:p>
    <w:p>
      <w:pPr/>
      <w:r>
        <w:rPr/>
        <w:t xml:space="preserve">Kalendář obsahuje 6 historických budov jako je například divadlo J,Myrona, divadlo A. Dvořáka, loutkové divadlo nebo kavárna Eeĺektra. Každou z nich fotil jeden student. Práce to byla náročná.</w:t>
      </w:r>
    </w:p>
    <w:p>
      <w:pPr/>
      <w:r>
        <w:rPr/>
        <w:t xml:space="preserve">“Já jsem fotila kavárnu, fotila jsem to celkem  dlouho. Fotila jsem asi tak 100 snímků možná a asi to celkem dalo i zabrat,” uvádí Aneta Vavrečková, studentka 3.ročníku </w:t>
      </w:r>
    </w:p>
    <w:p>
      <w:pPr/>
      <w:r>
        <w:rPr/>
        <w:t xml:space="preserve">“Já jsem fotila loutkové divadlo. Byla jsem fotografovat několikrát, takže myslím si, že to možná vyšplhalo až ke 100 kusům fotografií, to asi určitě. Je to prostě taková souhra dobrá práce, času, místa a počasí samozřejmě, takže to obnáší dost času na zpracování,” popisuje svou práci Terezie Hájková, studentka 3.ročníku</w:t>
      </w:r>
    </w:p>
    <w:p>
      <w:pPr/>
      <w:r>
        <w:rPr/>
        <w:t xml:space="preserve">Za svou práci se teď studentky dočkaly ocenění a dárků přímo od vedení radnice</w:t>
      </w:r>
    </w:p>
    <w:p>
      <w:pPr/>
      <w:r>
        <w:rPr/>
        <w:t xml:space="preserve">“Jsme spokojeni a chlubíme se tímto kalendářem a můžu říct, že nás těší především to, že mladí lidé připravující se na své povolání, mají možnost prezentovat svou práci a výsledky své práce. Domluvili jsme se, že i v dalších letech se budou podílet na přípravě našeho kalendáře a již nyní s nimi diskutujeme, jak to bude vypadat na příští rok,” uvádí Zuzana Ožanová, starostka MOb Ostrava-Jih</w:t>
      </w:r>
    </w:p>
    <w:p>
      <w:pPr/>
      <w:r>
        <w:rPr/>
        <w:t xml:space="preserve">A známe už i téma. Budou to různá zákoutí obvodu ve čtyřech ročních obdobích.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17-01-2020-17-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2026-07-18T19:54:03+02:00</dcterms:created>
  <dcterms:modified xsi:type="dcterms:W3CDTF">2026-07-18T19:54:03+02:00</dcterms:modified>
</cp:coreProperties>
</file>

<file path=docProps/custom.xml><?xml version="1.0" encoding="utf-8"?>
<Properties xmlns="http://schemas.openxmlformats.org/officeDocument/2006/custom-properties" xmlns:vt="http://schemas.openxmlformats.org/officeDocument/2006/docPropsVTypes"/>
</file>