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br/>
    </w:p>
    <w:p>
      <w:pPr/>
      <w:r>
        <w:rPr/>
        <w:t xml:space="preserve">---</w:t>
      </w:r>
    </w:p>
    <w:p>
      <w:pPr/>
      <w:r>
        <w:rPr>
          <w:b w:val="1"/>
          <w:bCs w:val="1"/>
        </w:rPr>
        <w:t xml:space="preserve">Nejvyšší stavební úřad by mohl sídlit v Ostravě</w:t>
      </w:r>
    </w:p>
    <w:p>
      <w:pPr/>
      <w:r>
        <w:rPr>
          <w:b w:val="1"/>
          <w:bCs w:val="1"/>
        </w:rPr>
        <w:t xml:space="preserve">Ostravu navštívila ministryně pro místní rozvoj Klára Dostálová, aby představila a vysvětlila změny ve stavebním zákoně. Ty by měly značně celé stavební řízení zrychlit. Primátor Tomáš Macura by si přál, aby nejvyšší stavební úřad sídlil v Ostravě.</w:t>
      </w:r>
    </w:p>
    <w:p>
      <w:pPr/>
      <w:r>
        <w:rPr/>
        <w:t xml:space="preserve">Je všeobecně známé, že v naší zemi trvá vyřízení stavebního povolení neúnosně dlouho. Proto se chystá novela stavebního zákona. V těchto dnech objíždí zemi ministryně pro místní rozvoj Klára Dostálová a o změnách diskutuje. V Ostravě ji primátor Tomáš Macura nabídl, aby nejvyšší stavební úřad sídlil zde: „Rádi bychom dosáhli toho, aby se připravovaný nejvyšší stavební úřad usídlil v Ostravě. Jako třetí největší město v republice ještě žádný centrální orgán státní správy nemáme.“</w:t>
      </w:r>
      <w:br/>
      <w:br/>
      <w:r>
        <w:rPr/>
        <w:t xml:space="preserve">V současné době prý trvá vyřízení stavebního povolení asi 5 a půl roku. U silnic a dálnic dokonce i dvakrát déle. To by mělo skončit. "My to máme navrženo tak, aby byl jeden úřad, jedno povolení a do jednoho roku, to znamená ale včetně všech odvolání a přezkumů," řekla ministryně.</w:t>
      </w:r>
    </w:p>
    <w:p>
      <w:pPr/>
      <w:r>
        <w:rPr/>
        <w:t xml:space="preserve">Ostrava připravované změny vítá. V rámci setkání navrhli její zástupci i některá vylepšení, která chtějí do vznikajícího zákona dostat. „Plánujeme zastavět proluky ve městě a doplnit nutnou dopravní infrastrukturu, proto je pro nás změna stavebního zákona jedním ze zásadních kroků a podporujeme ji,“ potvrzuje náměstkyně ostravského primátora Zuzana Bajgarová.</w:t>
      </w:r>
    </w:p>
    <w:p>
      <w:pPr/>
      <w:r>
        <w:rPr/>
        <w:t xml:space="preserve">Podle primátora je důležité, aby už v budoucnu nemuseli obíhat úřady lidé, ale papíry. Ministryně slíbila, že se náměty bude zabývat.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2026-01-03T10:10:58+01:00</dcterms:created>
  <dcterms:modified xsi:type="dcterms:W3CDTF">2026-01-03T10:10:58+01:00</dcterms:modified>
</cp:coreProperties>
</file>

<file path=docProps/custom.xml><?xml version="1.0" encoding="utf-8"?>
<Properties xmlns="http://schemas.openxmlformats.org/officeDocument/2006/custom-properties" xmlns:vt="http://schemas.openxmlformats.org/officeDocument/2006/docPropsVTypes"/>
</file>