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neuspěl s žádostí o odklad umístění svodidel</w:t>
      </w:r>
    </w:p>
    <w:p>
      <w:pPr/>
      <w:r>
        <w:rPr>
          <w:b w:val="1"/>
          <w:bCs w:val="1"/>
        </w:rPr>
        <w:t xml:space="preserve">Soud nepodpořil odkladný účinek, které by Ředitelství silnic a dálnic zamezilo umístit svodidla na Ostravské ulici. Správní žalobu podal Havířov. Město tvrdí, že pokud řidiči nebudou moci z Rudné odbočit, zkolabuje doprava.</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“To opatření obecné povahy řeší dopravní situaci při odbočení na Šumbark, kde uzavírá možnost odbočení na Šumbark, nebo ze Šumbarku do Havířova. Nám se toto opatření nelíbí. Vnímáme ho, že je nepřiměřené dané situaci a proto jsme  tuto správní žalobu podali. Vnímáme také to, že dostatečně nebyly odkomunikovány a vysvětleny naše připomínky, které jsme a doufáme, že nám soud vyjde vstříc,” řekl náměstek primátora Bohuslav Niemiec (KDU-ČSL+STAN). </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“Vstupujeme do komunikace s ŘSD, kde budeme předávat staveniště přednádražního prostoru. Je to největší stavba v tomto roce v Havířově, investice za 100 milionů korun. A tak jsme požádali ředitelství ŘSD. 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a z Havířova,” dodal náměstek ŘSD se prozatím nevyjádřilo, kdy chce svodidla na Ostravské umístit, ani zda s odkladem městu vyhoví.</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Havířova,” řekl náměstek primátora Bohuslav Niemiec (KDU-ČSL).</w:t>
      </w:r>
    </w:p>
    <w:p>
      <w:pPr/>
      <w:r>
        <w:rPr/>
        <w:t xml:space="preserve">ŘSD se prozatím nevyjádřilo, kdy chce svodidla na Ostravské umístit, ani zda s odkladem městu vyhoví. </w:t>
      </w:r>
    </w:p>
    <w:p>
      <w:pPr/>
      <w:r>
        <w:rPr/>
        <w:t xml:space="preserve">---</w:t>
      </w:r>
    </w:p>
    <w:p>
      <w:pPr/>
      <w:r>
        <w:rPr>
          <w:b w:val="1"/>
          <w:bCs w:val="1"/>
        </w:rPr>
        <w:t xml:space="preserve">Primátor besedoval se studenty</w:t>
      </w:r>
    </w:p>
    <w:p>
      <w:pPr/>
      <w:r>
        <w:rPr>
          <w:b w:val="1"/>
          <w:bCs w:val="1"/>
        </w:rPr>
        <w:t xml:space="preserve">Primátor Havířova přijal pozvání a navštívil studenty Hotelové školy a obchodní akademie. Nejdříve měli žáci trochu ostych, postupně ale primátora zahrnuli otázkami z různých oblastí.</w:t>
      </w:r>
    </w:p>
    <w:p>
      <w:pPr/>
      <w:r>
        <w:rPr/>
        <w:t xml:space="preserve">Jaké máte plány s městskou části Šumbark? Co můžete udělat proto, aby neubývali lidé v Havířově. Nebo jak bojujete s korupcí a proč jste se stal vlastně politikem? To jsou jen některé otázky, které kladli primátorovi města studenti z Hotelové školy a obchodní akademie.  </w:t>
      </w:r>
    </w:p>
    <w:p>
      <w:pPr/>
      <w:r>
        <w:rPr/>
        <w:t xml:space="preserve">“Já jsem moc rád za to pozvání, já jsem si to opravdu užil. Myslím si, že komunikace se studenty je opravdu povzbuzující pro každého, zvláště v mém věku. Byl jsem překvapený, že se celkem aktivně zajímají o dění v Havířově, mají přehled o aktuálním dění a zajímá je budoucnost. Co se připravuje, co se bude dít, v jakých fázích rozpracovanosti jednotlivé věci jsou a já si myslím, že to bylo v takové uvolněné atmosféře a opravdu jsem byl mile překvapený a dokonce jsem měl i pocit, že nenudí se mnou. Takže to pro mě bylo velmi příjemné,” popisoval primátor průběh besedy Josef Bělica (ANO).</w:t>
      </w:r>
    </w:p>
    <w:p>
      <w:pPr/>
      <w:r>
        <w:rPr/>
        <w:t xml:space="preserve">Aby primátor žáky motivoval, studenti, kteří měli nejzajímavější otázky, dostali i dárek. </w:t>
      </w:r>
    </w:p>
    <w:p>
      <w:pPr/>
      <w:r>
        <w:rPr/>
        <w:t xml:space="preserve">“Asi mě nejvíc překvapilo chování primátora, že byl milý a že se nepovyšoval,” řekla jedna studentka. </w:t>
      </w:r>
    </w:p>
    <w:p>
      <w:pPr/>
      <w:r>
        <w:rPr/>
        <w:t xml:space="preserve">Určitě mě nejvíc překvapilo to, že jsme tady měli tak významnou osobu, to jsme ještě nezažil za čtyři roky, co jsem tady. Nejvíce mě překvapily plány do budoucna. To nádraží, to jsem nevěděl vůbec, že budou opravovat, i když jsem moc chtěl, aby to rekonstruovali,” doplnil další student. </w:t>
      </w:r>
    </w:p>
    <w:p>
      <w:pPr/>
      <w:r>
        <w:rPr/>
        <w:t xml:space="preserve">Pokud by školy měly zájem, primátor přijde rád besedovat se studenty i na jiné školy.</w:t>
      </w:r>
    </w:p>
    <w:p>
      <w:pPr/>
      <w:r>
        <w:rPr/>
        <w:t xml:space="preserve">---</w:t>
      </w:r>
    </w:p>
    <w:p>
      <w:pPr/>
      <w:r>
        <w:rPr>
          <w:b w:val="1"/>
          <w:bCs w:val="1"/>
        </w:rPr>
        <w:t xml:space="preserve">Město vydalo Diář kronikářky Havířova 2018</w:t>
      </w:r>
    </w:p>
    <w:p>
      <w:pPr/>
      <w:r>
        <w:rPr>
          <w:b w:val="1"/>
          <w:bCs w:val="1"/>
        </w:rPr>
        <w:t xml:space="preserve">Nyní vás pozveme na křest nové brožury Městské knihovny s názvem Diář kronikářky města Havířova 2018. Autorkou publikace je Hana Dvořáková.</w:t>
      </w:r>
    </w:p>
    <w:p>
      <w:pPr/>
      <w:r>
        <w:rPr/>
        <w:t xml:space="preserve">Paní Hana Dvořáková je kronikářkou města. Jejím úkolem je zachytit a zdokumentovat všechny významné akce, kterých jsou během roku stovky. Ve spolupráci s Městskou knihovnou vznikl nápad vydat brožuru Diář kronikářky Havířova 2018.</w:t>
      </w:r>
    </w:p>
    <w:p>
      <w:pPr/>
      <w:r>
        <w:rPr/>
        <w:t xml:space="preserve">“Tento rok jsme vybrali vlastně proto, že to byl pro naši republiku velmi významný rok. Já mu říkám stovkový, protože jsme slavili 100 let vzniku republiky. Proto jsme vybrali právě tento diář, abychom ho vydali v tištěné podobě. Samozřejmě i tato tištěná podoba musela být velmi zkrácena, protože by se nám všechny akce, jak jsou uvedené v internetovém diáři, prostě do té brožurky nevešly. Ta činnost tady ve městě je velmi bohatá, a to je taky jeden z důvodů, které jsme měli na mysli, aby lidé viděli, že opravdu to město žije,” vysvětlila kronikářka Hana Dvořáková. </w:t>
      </w:r>
    </w:p>
    <w:p>
      <w:pPr/>
      <w:r>
        <w:rPr/>
        <w:t xml:space="preserve">Práci kronikáře nemůže dělat každý. Je to náročný úkol především na čas a hlavně člověk musí mít zájem o celkovém dění ve městě. </w:t>
      </w:r>
    </w:p>
    <w:p>
      <w:pPr/>
      <w:r>
        <w:rPr/>
        <w:t xml:space="preserve">“Já jsem poctěna tou rolí kmotra diáře. Paní kronikářka má tolik akcí, že klobouk dolů před ní, protože tam, kde má město akce, tam je ona, takže se potkáváme hodně často a kromě toho funguje i v knihovně, takže té práce má dost a tady aspoň občané budou vidět, co všechno se ve městě podařilo, jaká akce se uskutečnila. Protože někdy slyšíme takové ty škaredé řeči, že nic se tady neděje a tady v tom diáři aspoň uvidí, co všechno se tady v Havířově děje, a nejen z oblasti kultury a sportu ale všeho možného,” uvedla náměstkyně primátora Jana Feberová. </w:t>
      </w:r>
    </w:p>
    <w:p>
      <w:pPr/>
      <w:r>
        <w:rPr/>
        <w:t xml:space="preserve">“Diář kronikářky jsme pojali jako seznam akcí v určitém dni bez nějakého konkrétního popisu. Bylo to i záměrně právě proto, aby čtenář, když ho některá akce zaujme, tak aby musel jsem vynaložit nějaké úsilí a nějaké podrobnější informace si té dané akci našel. Oficiální Kronika města je k dispozici jednak na internetových stránkách naší knihovny, jednak v tištěné formě na Magistrátě města Havířova a tady tato brožurka bude k dispozici ve všech pobočkách naší knihovny, v Městském informačním centru, určitě také na Magistrátě města Havířova a určitě i na některých akcích, které se ve městě budou pořádat,” informovala ředitelka Městské knihovny Havířov Dagmar Čuntová.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2026-06-23T14:33:39+02:00</dcterms:created>
  <dcterms:modified xsi:type="dcterms:W3CDTF">2026-06-23T14:33:39+02:00</dcterms:modified>
</cp:coreProperties>
</file>

<file path=docProps/custom.xml><?xml version="1.0" encoding="utf-8"?>
<Properties xmlns="http://schemas.openxmlformats.org/officeDocument/2006/custom-properties" xmlns:vt="http://schemas.openxmlformats.org/officeDocument/2006/docPropsVTypes"/>
</file>