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Oddělení ORL MN Ostrava má nový operační sál</w:t>
      </w:r>
    </w:p>
    <w:p>
      <w:pPr/>
      <w:r>
        <w:rPr>
          <w:b w:val="1"/>
          <w:bCs w:val="1"/>
        </w:rPr>
        <w:t xml:space="preserve">Městská nemocnice Ostrava dále pokračuje v modernizaci. Novinkou je operační sál na oddělení ORL, který byl vybudován za peníze z fondu pro rozvoj nemocnice. Díky němu mohu zdravotníci zdvojnásobit počet prováděných operací.</w:t>
      </w:r>
    </w:p>
    <w:p>
      <w:pPr/>
      <w:r>
        <w:rPr/>
        <w:t xml:space="preserve">Oddělení ušní, nosní a krční neboli otorhinolaryngologie Městské nemocnice Ostrava má nový operační sál. Byl vybudován v nevyužívané části 1. patra pavilonu H3. Nové prostory přímo navazují na první operační sál a lůžkové oddělení ORL. "Máme nová operační světla, stůl, neuromonitory, CT navigaci. Ten sál je špičkově vybavený pro naše operace ORL," popisuje výhody primář ORL Ivo Slezáček.</w:t>
      </w:r>
    </w:p>
    <w:p>
      <w:pPr/>
      <w:r>
        <w:rPr/>
        <w:t xml:space="preserve">V prostoru operačního sálu byly provedeny stavební úpravy a musela být vyměněny i staré vnitřní rozvody a instalace. Nové je osvětlení, topení, podlahy i povrch stěn. Nová je vzduchotechnika a klimatizace. Modernizovány byly také například hygienické filtry, přes které personál do obou sálů přichází. "Jsem rád, že tento sál za asi 11,5 milionů korun, je další z řady opatření, které se od roku 2016 snažíme v nemocnici zrealizovat," vysvětluje náměstek primátora Ostravy Zdeněk Pražák. </w:t>
      </w:r>
    </w:p>
    <w:p>
      <w:pPr/>
      <w:r>
        <w:rPr/>
        <w:t xml:space="preserve">Na oddělení ORL pracuje 8 lékařů a 23 sester. Měsíčně provedou průměrně 100 operací. Nový sál značně sníží čekací lhůty na zákroky. </w:t>
      </w:r>
    </w:p>
    <w:p>
      <w:pPr/>
      <w:r>
        <w:rPr/>
        <w:t xml:space="preserve">---</w:t>
      </w:r>
    </w:p>
    <w:p>
      <w:pPr/>
      <w:r>
        <w:rPr>
          <w:b w:val="1"/>
          <w:bCs w:val="1"/>
        </w:rPr>
        <w:t xml:space="preserve">Ostrava přispěje provozovnám na novou reklamu</w:t>
      </w:r>
    </w:p>
    <w:p>
      <w:pPr/>
      <w:r>
        <w:rPr>
          <w:b w:val="1"/>
          <w:bCs w:val="1"/>
        </w:rPr>
        <w:t xml:space="preserve">Ulice Ostravy budou brzy o poznání krásnější. Pomoci by mělo nařízení města, které bude regulovat nepřiměřenou a nevkusnou reklamu. Provozovny, které budou muset reklamní označení měnit, mohou zažádat o dotaci až 30 tisíc korun.</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p>
      <w:pPr/>
      <w:r>
        <w:rPr/>
        <w:t xml:space="preserve">---</w:t>
      </w:r>
    </w:p>
    <w:p>
      <w:pPr/>
      <w:r>
        <w:rPr>
          <w:b w:val="1"/>
          <w:bCs w:val="1"/>
        </w:rPr>
        <w:t xml:space="preserve">Nápady vítány. Ostrava opět podpoří projekty lidí ve veřejném prostoru</w:t>
      </w:r>
    </w:p>
    <w:p>
      <w:pPr/>
      <w:r>
        <w:rPr>
          <w:b w:val="1"/>
          <w:bCs w:val="1"/>
        </w:rPr>
        <w:t xml:space="preserve">Jste z Ostravy a nelíbí se vám nějaké místo například v okolí vašeho bydliště? Můžete to změnit! Stačí vymyslet projekt, domluvit se s přáteli, kteří vám pomohou a magistrát vám poskytne peníze. Dotační program fajnOVY prostor už stojí za více než 30ti zajímavými nápady.</w:t>
      </w:r>
    </w:p>
    <w:p>
      <w:pPr/>
      <w:r>
        <w:rPr/>
        <w:t xml:space="preserve">V Ostravě funguje od roku 2017 dotační program FajnOVY prostor. Je založen na nápadech obyvatel města, kteří chtějí zlepšit veřejný prostor a jsou ochotni sami přiložit ruku k dílu. V letošním roce bylo zastupiteli schváleno dalších 5 milionů na nové nápady. Z loňského roku navíc zůstalo nevyčerpáno téměř 3 a půl milionu. "Některé projekty vykazovaly spíše funkci údržby a ani komunitní zapojení nebylo tak velké, což je vlastně cílem toho projektu," vysvětluje důvody vyřazení některých projektů náměstkyně primátora Kateřina Šebestová.</w:t>
      </w:r>
    </w:p>
    <w:p>
      <w:pPr/>
      <w:r>
        <w:rPr/>
        <w:t xml:space="preserve">Nový program je na roky 2020 a 21. Zájemci mohou o peníze žádat od 2. do 31. března a pak ještě ve dvou termínech v červenci a říjnu. V poslední výzvě uspělo 5 projektů z 15ti přihlášených. Například na haldě Ema vzniknou originální objekty ze dřeva, ve Staré Bělé bude piknikové místo nebo v Hrušově u kostela bude vybudována spolkem Balónek venkovská zahrada z přelomu 18. a 19. století. "My tam budeme mít zpracovány prvky přesně v duchu a s těmi materiály, které byly tehdy k dipozici. Nic moderního nehledejte. Určitě tam budou klasické plodiny, které se tehdy pěstovaly. Budou tam ovocné stromy, keře a bude tam i přístřešek, ve kterém budou probíhat různé akce," popisuje projekt člen spolku Balónek Martin Musil.</w:t>
      </w:r>
    </w:p>
    <w:p>
      <w:pPr/>
      <w:r>
        <w:rPr/>
        <w:t xml:space="preserve">Za tři roky už Ostrava podpořila 31 projektů částkou 8 a půl milionu korun. Maximální výše dotace na jeden nápad je 500 tisíc korun. Podrobnosti jsou na www.fajnovyprostor.cz.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2026-03-02T16:22:38+01:00</dcterms:created>
  <dcterms:modified xsi:type="dcterms:W3CDTF">2026-03-02T16:22:38+01:00</dcterms:modified>
</cp:coreProperties>
</file>

<file path=docProps/custom.xml><?xml version="1.0" encoding="utf-8"?>
<Properties xmlns="http://schemas.openxmlformats.org/officeDocument/2006/custom-properties" xmlns:vt="http://schemas.openxmlformats.org/officeDocument/2006/docPropsVTypes"/>
</file>