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w:t>
      </w:r>
      <w:br/>
      <w:r>
        <w:rPr/>
        <w:t xml:space="preserve">K registraci se mohou uživatelé přihlásit osobně na ohlašovně trvalého pobytu v magistrátní budově na Krnovské ulici. Přihlašovací údaje obdrží po ověření občanského průkazu. Časem ale přibudou i další možnosti.</w:t>
      </w:r>
      <w:br/>
      <w:r>
        <w:rPr/>
        <w:t xml:space="preserve">"Plánujeme, že by se občané mohli registrovat také přes datové schránky a elektronické občanské průkazy," upřesnil Roman Konečný šéfeditor webových stránek a sociálních sítí opavského magistrátu.</w:t>
      </w:r>
      <w:br/>
      <w:r>
        <w:rPr/>
        <w:t xml:space="preserve">Elektronicky bude možné později také vyřizovat platby za nájem obecního bytu, zábor veřejného prostranství nebo například rybářské lístky.</w:t>
      </w:r>
      <w:br/>
      <w:r>
        <w:rPr/>
        <w:t xml:space="preserve">„Systém bychom chtěli posunout do elektronických formulářů, to bude jako druhý krok, který budeme teď, po poplatcích činit," dodal Petr Sordyl, vedoucí odb. vnitřních věcí Magistrátu města Opavy.</w:t>
      </w:r>
      <w:br/>
      <w:r>
        <w:rPr/>
        <w:t xml:space="preserve">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Radní odvolali z funkce ředitele ZŠ Otické  v  Opavě</w:t>
      </w:r>
    </w:p>
    <w:p>
      <w:pPr/>
      <w:r>
        <w:rPr>
          <w:b w:val="1"/>
          <w:bCs w:val="1"/>
        </w:rPr>
        <w:t xml:space="preserve">Opavští radní odvolali z funkce ředitele Základní školy na Otické ulici. Podle výsledků kontroly ve škole chyběl majetek za víc jak 100 000 korun a ředitel měl také špatně hospodařit s penězi. Jiří Kupčík s tím ale nesouhlasí a chce se bránit právní cestou.</w:t>
      </w:r>
    </w:p>
    <w:p>
      <w:pPr/>
      <w:r>
        <w:rPr/>
        <w:t xml:space="preserve">Jiří Kupčík stál v čele Základní školy Otická od roku 2004 do konce uplynulého měsíce. Na základě výsledků kontroly, kterou provedl zřizovatel školy, opavský magistrát, byl ze své funkce odvolán. </w:t>
      </w:r>
      <w:br/>
      <w:r>
        <w:rPr/>
        <w:t xml:space="preserve">"Pro vedení města i celou radu byla zjištěná pochybení tak závažná, že rada jednomyslně rozhodla o odvolání pana ředitele z funkce,“ řekl primátor Tomáš Navrátil (ANO).</w:t>
      </w:r>
      <w:br/>
      <w:r>
        <w:rPr/>
        <w:t xml:space="preserve">Úředníci kontrolovali hospodaření a provoz školy od října loňského roku. A našli hned několik nesrovnalostí. </w:t>
      </w:r>
      <w:br/>
      <w:r>
        <w:rPr/>
        <w:t xml:space="preserve">"Porušení právních předpisů při správě movitého a nemovitého majetku svěřeného organizací ze strany zřizovatele. Dále byly zjištěny nedostatky při správě veřejných financí," vyjmenovává Pavla Rucká, vedoucí odd. kontroly opavského magistrátu.</w:t>
      </w:r>
      <w:br/>
      <w:r>
        <w:rPr/>
        <w:t xml:space="preserve">Kontroloři totiž nedohledali majetek za víc jak 100 000 korun. Jedná se především o sportovní náčiní. A našli také chyby ve spravování peněz vybíraných od rodičů žáků školy. Nebo dluhy za pronájem tělocvičny. Na některá pochybení upozorňovala i předchozí kontrola z roku 2016. . Ve zprávě jsou zmiňovány také některé nedostatky z dřívější zprávy České školní inspekce, které se týkaly třeba absence pozice zástupce ředitele nebo nesrovnalostí v učebním plánu. Odvolaný ředitel s tím ale nesouhlasí.</w:t>
      </w:r>
      <w:br/>
      <w:r>
        <w:rPr/>
        <w:t xml:space="preserve">„Jediné, co k tomu chci říct je, že využiji právní možnosti, které mám. To je všechno,“ sdělil odvolaný ředitel Jiří Kupčík.</w:t>
      </w:r>
      <w:br/>
      <w:r>
        <w:rPr/>
        <w:t xml:space="preserve">Za Kupčíkem stojí většina zaměstnanců školy. Vyjádřili to také v dopise primátorovi. Na listině ale chybí podpis bývalé zástupkyně ředitele pro 1. stupeň, která měla údajně zřizovateli základní školy, tedy opavskému magistrátu, adresovat stížnost na svého nadřízeného. </w:t>
      </w:r>
    </w:p>
    <w:p>
      <w:pPr/>
      <w:r>
        <w:rPr/>
        <w:t xml:space="preserve">---</w:t>
      </w:r>
    </w:p>
    <w:p>
      <w:pPr/>
      <w:r>
        <w:rPr>
          <w:b w:val="1"/>
          <w:bCs w:val="1"/>
        </w:rPr>
        <w:t xml:space="preserve">Do galerie opavských primátorů přibyl další obraz</w:t>
      </w:r>
    </w:p>
    <w:p>
      <w:pPr/>
      <w:r>
        <w:rPr>
          <w:b w:val="1"/>
          <w:bCs w:val="1"/>
        </w:rPr>
        <w:t xml:space="preserve">Podle tradice má každý opavský primátor zajištěnou svou nesmrtelnost v podobě namalovaného portrétu, který  doplní galerii purkmistrů a primátorů. Ta čítá už 19 obrazů. Jako poslední do ní přibyl portrét Radima Křupaly, který vedl slezskou metropoli od roku 2015  do roku 2018.</w:t>
      </w:r>
    </w:p>
    <w:p>
      <w:pPr/>
      <w:r>
        <w:rPr/>
        <w:t xml:space="preserve">Sociální demokrat Radim Křupala měl k dispozici pouze tříletý mandát. Ve funkci totiž nahradil Martina Vítečka, který byl zvolený na hnutí ANO, a v křesle primátora seděl předešlý rok, než se rozpadla koalice.</w:t>
      </w:r>
      <w:br/>
      <w:r>
        <w:rPr/>
        <w:t xml:space="preserve">Křupalův portrét teď visí po boku jeho 18 předchůdců, kteří od konce 18. století v Opavě něco znamenali. Autorkou olejomalby je Blanka Valchářová, která také zvěčnila všechny polistopadové primátory: </w:t>
      </w:r>
      <w:br/>
      <w:r>
        <w:rPr/>
        <w:t xml:space="preserve">„Používám staré mistrovské techniky – renesanční a barokní. Nebo i z 19. století. Proto zhotovení portrétu trvá poměrně dlouho,“ říká malířka.</w:t>
      </w:r>
      <w:br/>
      <w:r>
        <w:rPr/>
        <w:t xml:space="preserve">A tak mnohá osobní setkání musely nahradit fotografie. Mimo to se ale autorka i portrétovaný museli zhruba jednou za měsíc vidět. Zatímco originál obrazu zůstane viset v pracovně, kopii si jako památku na své působení v čele města odnesl Radim Křupala domů.</w:t>
      </w:r>
      <w:br/>
      <w:r>
        <w:rPr/>
        <w:t xml:space="preserve">"Setkání to byla příjemná. Měl jsem představu, že to bude trvat dlouhé hodiny, že budu jen strnule sedět. Ale naštěstí jsem jen neseděl, ale také jsme si povídali," usmíval se bývalý primátor Křupala (ČSSD), který vedl město v letech 2015 - 18. </w:t>
      </w:r>
      <w:br/>
      <w:r>
        <w:rPr/>
        <w:t xml:space="preserve">Opava je zřejmě jediným městem v republice, které se může pochlubit malovanými portréty svých významných primátorů a purkmistrů. Prvním vyobrazeným je Johann Josef Schössler, který stál v čele slezské metropole na přelomu 18. a 19.stol. Styl Blanky Valchářové krásně splynul s historickými díly.</w:t>
      </w:r>
      <w:br/>
      <w:r>
        <w:rPr/>
        <w:t xml:space="preserve">„Vidím tady na zdech své předchůdce, kteří v Opavě něco dokázali. A tak bych nechtěl zůstat pozadu. Cítím v této pracovně velkou zodpovědnost,“svěřil se současný primátor Tomáš Navrátil (ANO).</w:t>
      </w:r>
      <w:br/>
      <w:r>
        <w:rPr/>
        <w:t xml:space="preserve">Galerie purkmistrů a primátorů zobrazuje demokraticky zvolené představitele města do roku 1948 a pak od r. 1990. Komunističtí předsedové národního výboru jsou zmíněni pouze na jmenném seznamu. </w:t>
      </w:r>
    </w:p>
    <w:p>
      <w:pPr/>
      <w:r>
        <w:rPr/>
        <w:t xml:space="preserve">---</w:t>
      </w:r>
    </w:p>
    <w:p>
      <w:pPr/>
      <w:r>
        <w:rPr>
          <w:b w:val="1"/>
          <w:bCs w:val="1"/>
        </w:rPr>
        <w:t xml:space="preserve">Studenti se učili vařit v Jižní Koreji i Číně</w:t>
      </w:r>
    </w:p>
    <w:p>
      <w:pPr/>
      <w:r>
        <w:rPr>
          <w:b w:val="1"/>
          <w:bCs w:val="1"/>
        </w:rPr>
        <w:t xml:space="preserve">Studenti Střední školy hotelnictví a služeb se učili vařit asijská jídla. Pro inspiraci si zaletěli přímo do Jižní Koreje a Číny. Tyto gastronomické kurzy připravil po budoucí kuchaře i  jejich učitele Moravskoslezský kraj ve svých partnerských regionech.</w:t>
      </w:r>
    </w:p>
    <w:p>
      <w:pPr/>
      <w:r>
        <w:rPr/>
        <w:t xml:space="preserve">Tomáš Grural a Erik Švidra z opavské střední školy hotelnictví a služeb se vydali na zkušenou do Jižní Koreje, aby se naučili vařit místní jídla i používat tradiční suroviny. O své cestě do města Ulsan promluvili na dni otevřených dveří a především předvedli, jak vypadá vaření korejských jídel v praxi.</w:t>
      </w:r>
      <w:br/>
      <w:r>
        <w:rPr/>
        <w:t xml:space="preserve">„My všechno krájíme na plátky, oni dělají hranolky a hodně si na tom zakládají. Dalším aspektem jejich kuchyně je ostrost, vše je pálivé. Jí velmi zdravě. A používají hodně zeleniny,“popisuje Tomáš.</w:t>
      </w:r>
      <w:br/>
      <w:r>
        <w:rPr/>
        <w:t xml:space="preserve">Před zraky přihlížejících připravili budoucí kuchaři marinované hovězí maso se zeleninou, ke kterému nechyběla samozřejmě tradiční nakládaná zelenina kim chi.</w:t>
      </w:r>
      <w:br/>
      <w:r>
        <w:rPr/>
        <w:t xml:space="preserve">„Ať je pokrm pálivý nebo sladký, tak se k němu podává v maličké mističce kim chi. Je to zelí, případně ještě jiná zelenina, která se zalije šťávou z ryb a nechá se tři roky pod zemí kvasit," doplňuje Erik, druhý účastník gastronomického kurzu v Jižní Koreji.</w:t>
      </w:r>
      <w:br/>
      <w:r>
        <w:rPr/>
        <w:t xml:space="preserve">O své dovednosti se podělil také Jan Špringer, který se vrátil zase z Číny. Připravil snažené krevety s mangovo limetkovým přelivem. Oblíbený předkrm nebo i hlavní jídlo.</w:t>
      </w:r>
      <w:br/>
      <w:r>
        <w:rPr/>
        <w:t xml:space="preserve">Tento recept jej naučili kuchaři z grand hotelu v hlavním městě provincie Shanxi. Kromě vaření tady mohli stážisté také sledovat shon v kuchyni, kde se k obědu připravovaly denně stovky porcí.</w:t>
      </w:r>
      <w:br/>
      <w:r>
        <w:rPr/>
        <w:t xml:space="preserve">„Určitě mne překvapilo nasazení místních zaměstnanců, kterých v podniku, kde jsme pracovali, bylo jich zhruba 1000,“ říká Jiří Vizauer, učitel odborných předmětů, který svého studenta do Číny doprovázel.</w:t>
      </w:r>
      <w:br/>
      <w:r>
        <w:rPr/>
        <w:t xml:space="preserve">Obě stáže připravil pro studenty gastronomických škol i jejich učitele Moravskoslezský kraj ve spolupráci s partnerskými provinciemi obou států. Kromě vaření zbyl ale také čas na poznávání pamětihodností.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2026-01-21T14:44:23+01:00</dcterms:created>
  <dcterms:modified xsi:type="dcterms:W3CDTF">2026-01-21T14:44:23+01:00</dcterms:modified>
</cp:coreProperties>
</file>

<file path=docProps/custom.xml><?xml version="1.0" encoding="utf-8"?>
<Properties xmlns="http://schemas.openxmlformats.org/officeDocument/2006/custom-properties" xmlns:vt="http://schemas.openxmlformats.org/officeDocument/2006/docPropsVTypes"/>
</file>