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Další opatření v rámci nouzového stavu</w:t>
      </w:r>
    </w:p>
    <w:p>
      <w:pPr/>
      <w:r>
        <w:rPr>
          <w:b w:val="1"/>
          <w:bCs w:val="1"/>
        </w:rPr>
        <w:t xml:space="preserve">Bezpečnostní rada města Karviné reaguje na nově vydaná opatření státu v souvislosti s vyhlášeným nouzovým stavem.</w:t>
      </w:r>
    </w:p>
    <w:p>
      <w:pPr/>
      <w:r>
        <w:rPr/>
        <w:t xml:space="preserve">Od středy jsou v celé republice kvůli šíření koronaviru uzavřeny všechny školy  a platí zákaz pořádání kulturních a sportovních akcí s účastí nad 100 osob. Platí také zákaz návštěv v nemocnicích nebo domovech seniorů. V Karviné, stejně jako v ostatních městech zasedala bezpečnostní rada města.</w:t>
      </w:r>
    </w:p>
    <w:p>
      <w:pPr/>
      <w:r>
        <w:rPr/>
        <w:t xml:space="preserve">"Probírali jsme mimořádná opatření, které vydal ministr zdravotnictví s kompetentními lidmi jsme si zadali úkoly, které musí proběhnout v rámci našeho města, ať už to je řízení příspěvkových organizací, školských a předškolských zařízení nebo objektů, které by měly být uzavřeny,” vysvětlil primátor Karviné Jan Wolf (ČSSD).</w:t>
      </w:r>
    </w:p>
    <w:p>
      <w:pPr/>
      <w:r>
        <w:rPr/>
        <w:t xml:space="preserve">Kromě uzavřených škol jsou zrušeny kulturní akce v mědk, kinech, volnočasových střediscích a všude tam, kde se shromažďuje větší počet lidí. Upravena je i provozní doba na úřadech.</w:t>
      </w:r>
    </w:p>
    <w:p>
      <w:pPr/>
      <w:r>
        <w:rPr/>
        <w:t xml:space="preserve"> “Úřední dny jsou zachovány pondělí a středa. Na tyto dny bych prosil občany, aby se snažili přihlašovat dálkovým způsobem a telefonicky objednávat na konkrétní hodinu, aby si vyřídili své záležitosti. V úterý, čtvrtek a pátek budou pro veřejnost budovy uzavřeny, s výjimkou podatelny a pokladny na budově C,”  řekl Roman Nogol, tajemník MMK. </w:t>
      </w:r>
    </w:p>
    <w:p>
      <w:pPr/>
      <w:r>
        <w:rPr/>
        <w:t xml:space="preserve">Bezpečnostní rada města se zabývala nejohroženější skupinou a tou jsou senioři. </w:t>
      </w:r>
    </w:p>
    <w:p>
      <w:pPr/>
      <w:r>
        <w:rPr/>
        <w:t xml:space="preserve">“Hlavní prioritou je zajistit provoz stravovacích zařízení, která slouží mimo jiné právě k přípravě obědů seniorů, všechny tyto služby fungují a děláme maximum, aby fungovaly i nadále,” dodal Nogol. </w:t>
      </w:r>
    </w:p>
    <w:p>
      <w:pPr/>
      <w:r>
        <w:rPr/>
        <w:t xml:space="preserve">Přijata byla i další opatření. “Uzavřeli jsme zámek Fryštát. K omezení dochází i v Business Gate, kde se zrušily všechny plánované akce, navíc je tam omezen provoz, a to pondělky a středy od 8 do 17 hodin. Linky MHD budou v pondělí 16.března jezdit podle klasického jízdního řádu, zatím jsme je neomezili provoz, ale budeme sledovat jejich obsazenost,” dodal mluvčí Karviné Lukáš Hudeček. </w:t>
      </w:r>
    </w:p>
    <w:p>
      <w:pPr/>
      <w:r>
        <w:rPr/>
        <w:t xml:space="preserve">Další aktuální informace přineseme po víkendu. Týkat se budou například zřízení speciální linky pro seniory a lidi v karanténě.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Předškoláci z Karviné a okolí ilustrují knihu</w:t>
      </w:r>
    </w:p>
    <w:p>
      <w:pPr/>
      <w:r>
        <w:rPr>
          <w:b w:val="1"/>
          <w:bCs w:val="1"/>
        </w:rPr>
        <w:t xml:space="preserve">20 mateřských škol z Karviné a okolí se podílí na vzniku společné knihy, která bude obsahovat jejich vlastní příběhy. Každá školka má k dispozici šest stránek, které vyplňují nejen ilustracemi dětí, ale i textem příběhu školky nebo fotografiemi.</w:t>
      </w:r>
    </w:p>
    <w:p>
      <w:pPr/>
      <w:r>
        <w:rPr/>
        <w:t xml:space="preserve">V současné době finišují dokončovací práce na knížce, který bude společným dílem 20 mateřinek z Karviné a okolí. </w:t>
      </w:r>
    </w:p>
    <w:p>
      <w:pPr/>
      <w:r>
        <w:rPr/>
        <w:t xml:space="preserve">"V rámci projektu MAP II v ORP Karviná přišly mateřinky s vlastním nápadem vytvořit si vlastní knížku, na které budou pracovat předškolní děti. Ta práce spočívala v tom, že si vymyslely vlastní příběh, paní učitelky je ručně sepsaly a děti jej doprovodily vlastními ilustracemi. Knížka bude vydávána někdy v průběhu května a června tak, aby si děti mohly vlastní výtvor odnést do první třídy,"vysvětlila Petra Kantorová, projektová manažerka.</w:t>
      </w:r>
    </w:p>
    <w:p>
      <w:pPr/>
      <w:r>
        <w:rPr/>
        <w:t xml:space="preserve">"Je to vynikající nápad, ojedinělý, nejlepší na tom je, že si ty školky daly záležet, ta práce technická s tím bude minimální," dodal Dalibor Andrýsek, grafik.</w:t>
      </w:r>
    </w:p>
    <w:p>
      <w:pPr/>
      <w:r>
        <w:rPr/>
        <w:t xml:space="preserve">Děti z MŠ Centrumáček se pustily do kreslení maskota školky - Centrumáčka.</w:t>
      </w:r>
    </w:p>
    <w:p>
      <w:pPr/>
      <w:r>
        <w:rPr/>
        <w:t xml:space="preserve">"Je to panáček zvídavý, který děti navštěvuje o víkendech, děti si zapisují do sešitu, co s ním prožily. V tomto školním roce jsme se zaměřili na zvířátka, loni jsme skládali verše," prozradila Šárka Sedláčková, učitelka MŠ Centrumáček.</w:t>
      </w:r>
    </w:p>
    <w:p>
      <w:pPr/>
      <w:r>
        <w:rPr/>
        <w:t xml:space="preserve">anketa: děti z MŠ Centrumáček: "Když jsem si přinesla Centrumáčka domů, tak jsem mu ukázala fotku našich koťátek a našeho ptáka. Ještě jsem vzala Centrumáčka na zahradu." "S Centrumáčkem jsme byli spolu na výletě v Berlíně.  My jsme tam spali tři noci a já jsem s ním spala, s Centrumáčkem."</w:t>
      </w:r>
    </w:p>
    <w:p>
      <w:pPr/>
      <w:r>
        <w:rPr/>
        <w:t xml:space="preserve">Maskota školky Centrumáčka vyrobila jedna z maminek, do každé třídy jednoho. Dokonce si ve školce sami složili písničku. Mateřská školka Louky svůj příběh směřovala do čtyř ročních období.</w:t>
      </w:r>
    </w:p>
    <w:p>
      <w:pPr/>
      <w:r>
        <w:rPr/>
        <w:t xml:space="preserve">"Dali jsme dětem roční období, třeba jaro a oni sami začali kreslit co rádi ve školce dělají, samy si to komentovaly, máme to formou komiksu. Jsou tam bubliny, je to psané tiskacím, takže to přečtou i děti v první třídě, aby to pro ně bylo čitelné a srozumitelné," řekla Lenka Siudová, učitelka MŠ Louky.</w:t>
      </w:r>
    </w:p>
    <w:p>
      <w:pPr/>
      <w:r>
        <w:rPr/>
        <w:t xml:space="preserve">Samy děti nám pak popsaly své obrázky.</w:t>
      </w:r>
    </w:p>
    <w:p>
      <w:pPr/>
      <w:r>
        <w:rPr/>
        <w:t xml:space="preserve">"Tohle jsem já a tohle je Dája. Tohle jsou všechny kytičky. Tady je pavouk, beruška a motýlci." "Mám namalované květinky, stromeček, řeku, děti a dva sluníčka."</w:t>
      </w:r>
    </w:p>
    <w:p>
      <w:pPr/>
      <w:r>
        <w:rPr/>
        <w:t xml:space="preserve">Kromě karvinských mateřinek budou mít svou kapitolu v knize i mateřské školy ze Stonavy, Dětmarovic a Petrovic u Karviné. Kniha vyjde v průběhu května a června, v plánu je vydání tisíc výtisků a také vernisáž a křest samotné knížky.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4-03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