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br/>
    </w:p>
    <w:p>
      <w:pPr/>
      <w:r>
        <w:rPr/>
        <w:t xml:space="preserve">---</w:t>
      </w:r>
    </w:p>
    <w:p>
      <w:pPr/>
      <w:r>
        <w:rPr>
          <w:b w:val="1"/>
          <w:bCs w:val="1"/>
        </w:rPr>
        <w:t xml:space="preserve">Kvůli přípravě na maturitu šli raději do školy</w:t>
      </w:r>
    </w:p>
    <w:p>
      <w:pPr/>
      <w:r>
        <w:rPr>
          <w:b w:val="1"/>
          <w:bCs w:val="1"/>
        </w:rPr>
        <w:t xml:space="preserve">Do školních lavic se mohli už 11. května vrátit studenti, kteří se připravují na ukončení studia. Zatímco pro gymnázia budou změny při skládání  ústní maturitní zkoušky spočívat spíš jen ve zvláštních hygienických opatřeních, praktická zkouška na odborných středních školách bude v omezeném rozsahu.</w:t>
      </w:r>
    </w:p>
    <w:p>
      <w:pPr/>
      <w:r>
        <w:rPr/>
        <w:t xml:space="preserve">Vstupdo školy je podmíněný odevzdáním čestného prohlášení ozdravotním stavu. Pak se studenti gymnázia rozprchnou po ztichlýchchodbách do jednotlivých tříd, aby se pod vedením učitelůpřipravovali na svou zkoušku dospělosti.</w:t>
      </w:r>
    </w:p>
    <w:p>
      <w:pPr/>
      <w:r>
        <w:rPr/>
        <w:t xml:space="preserve">„Jeto přece jen něco jiného než učit se doma. Myslím, že před maturitou je toho hodně potřeba,“ konstatovala jedna ze studentekMendelova gymnázia, která se chystá na maturitu z biologie.</w:t>
      </w:r>
    </w:p>
    <w:p>
      <w:pPr/>
      <w:r>
        <w:rPr/>
        <w:t xml:space="preserve">Ze120 maturantů Mendelova gymnázia přišla dobrovolně do školyvětšina. Na programu mají např.  český či anglický jazyk,matematiku, dějepis nebo biologii. Učitelése snaží během dvou týdnů probrat se studenty to nejdůležitější,případně si vyzkoušet maturitu na nečisto.</w:t>
      </w:r>
    </w:p>
    <w:p>
      <w:pPr/>
      <w:r>
        <w:rPr/>
        <w:t xml:space="preserve">„Bylzrušený klasický rozvrh, studenti dostali blokové schéma a podletoho mohou navštěvovat hodiny, které jsou dobrovolné. A nebo takéindividuální konzultace,“ doplnilaředitelka Mendelova gymnázMonikaKlapková.</w:t>
      </w:r>
    </w:p>
    <w:p>
      <w:pPr/>
      <w:r>
        <w:rPr/>
        <w:t xml:space="preserve">Studentůodborných škol a učilišť se do lavic mnoho nevrátilo. Jejichmaturitní zkouška se může za těchto mimořádných podmínekzdát jednodušší. Praktická část totiž bude zkrácená,případně zcela převedená na teorii. Budoucí číšníci zeStřední školy hotelnictví a služeb například jen prostřouslavnostní tabuli, namísto obsluhy hostů.</w:t>
      </w:r>
    </w:p>
    <w:p>
      <w:pPr/>
      <w:r>
        <w:rPr/>
        <w:t xml:space="preserve">„Studentinebudou vykonávat odbornou dovednost, nebudou ani předvádětobsluhu v běžném provozu, jako dříve,“ potvrdila učitelkaKateřina Hefková. A ředitel školy MartinRuský ji doplnil: „Žáci budouobhajovat samostantou maturitní práci a budou popisovat činnosti,které si vylosovali, namísto aby je předvedli v praxi.“</w:t>
      </w:r>
    </w:p>
    <w:p>
      <w:pPr/>
      <w:r>
        <w:rPr/>
        <w:t xml:space="preserve">Zameškanédva měsíce školní docházky teď musí studenti dohnat během třítýdnů. Na začátku června je totiž čeká skládání maturit azávěrečných zkoušek.  </w:t>
      </w:r>
    </w:p>
    <w:p>
      <w:pPr/>
      <w:r>
        <w:rPr/>
        <w:t xml:space="preserve">---</w:t>
      </w:r>
    </w:p>
    <w:p>
      <w:pPr/>
      <w:r>
        <w:rPr>
          <w:b w:val="1"/>
          <w:bCs w:val="1"/>
        </w:rPr>
        <w:t xml:space="preserve">Rekonstrukce konkatedrály odrývá spoustu cenností</w:t>
      </w:r>
    </w:p>
    <w:p>
      <w:pPr/>
      <w:r>
        <w:rPr>
          <w:b w:val="1"/>
          <w:bCs w:val="1"/>
        </w:rPr>
        <w:t xml:space="preserve">Pokračuje kompletní rekonstrukce druhého sídelního kostela biskupa - Konkatedrály Nanebevzetí Panny Marie v Opavě. Dělníci pracují na úpravách uvnitř chrámu a také na vnějším plášti. Sondy památkářů objevily mnoho zajímavostí. Některé vám teď ukážeme.</w:t>
      </w:r>
    </w:p>
    <w:p>
      <w:pPr/>
      <w:r>
        <w:rPr/>
        <w:t xml:space="preserve">Opravanárodní kulturní památky ze 14. století a jedné z nejstaršíchstaveb v Opavě začala před rokem. Za  necelých 77 milionů korunby se měla Konkatedrála Nanebevzetí Panny Marie, druhý sídelníkostel biskupa, zásadně proměnit. Restaurátoři se nejprvepustili do vnější cihlové fasády.                                                                                                                                  „Stavebnípráce spočívají v očištění a vyspravení defektů – spár,vydrolených cihel apod. Je to mravenčí práce,“ říká zástupcedodavatele Petr Krejsa.</w:t>
      </w:r>
    </w:p>
    <w:p>
      <w:pPr/>
      <w:r>
        <w:rPr/>
        <w:t xml:space="preserve">Pracímuvnitř gotického chrámu předcházel podrobný průzkum, kterýnapříklad zjistil, že  režné zdivo bylo stejně jako venku iuvnitř. Omítky přibyly až později. Ojedinělou výmalbu srostlinnou tematikou z druhé poloviny 19. století odhalili památkáři v jedné ze 4 bočních kaplí.</w:t>
      </w:r>
    </w:p>
    <w:p>
      <w:pPr/>
      <w:r>
        <w:rPr/>
        <w:t xml:space="preserve">„Všudejinde v konkatedrále byly nátěry a starší omítky otlučené,nebo vůbec nevznikly. Mnohdy byly v minulosti oškrabány anezachovaly se,“ líčí  Dalibor Halátek z Národníhopamátkového ústavu.</w:t>
      </w:r>
    </w:p>
    <w:p>
      <w:pPr/>
      <w:r>
        <w:rPr/>
        <w:t xml:space="preserve">Překvapeníčekalo také za starou skříní, která ukrývala vstup na úzkéschodiště  zasypané sutí. Vystoupat po něm do  severní věže,nejstarší části kostela, ale mohl jen opravdu štíhlýčlověk.</w:t>
      </w:r>
      <w:br/>
      <w:r>
        <w:rPr/>
        <w:t xml:space="preserve">„Asi 80 cm široké schodiště je vytesáno do  3metry širokého zdiva. Kdysi stoupalo  do patra nad původníklenbu, která vzala za své v 18. století," vypráví s nadšenímHalátek.</w:t>
      </w:r>
    </w:p>
    <w:p>
      <w:pPr/>
      <w:r>
        <w:rPr/>
        <w:t xml:space="preserve">Zřejměve stejné době došlo k obestavění původních gotických pilířůze 14. stol. barokními. Ani to památkářům neuniklo. Všechnyzajímavosti by měly být v budoucnu pro návštěvníky kostelaviditelné.</w:t>
      </w:r>
    </w:p>
    <w:p>
      <w:pPr/>
      <w:r>
        <w:rPr/>
        <w:t xml:space="preserve">Dělníciuž dokončili výměnu elektroinstalace a oken, hotová je ikanalizace. Původně měla rekonstrukce skončit v září. Kvůliarcheologickým průzkumům, které práce zbrzdily, se vyhotoveníposune o dva měsíce.   </w:t>
      </w:r>
      <w:br/>
    </w:p>
    <w:p>
      <w:pPr/>
      <w:r>
        <w:rPr/>
        <w:t xml:space="preserve">---</w:t>
      </w:r>
    </w:p>
    <w:p>
      <w:pPr/>
      <w:r>
        <w:rPr>
          <w:b w:val="1"/>
          <w:bCs w:val="1"/>
        </w:rPr>
        <w:t xml:space="preserve">Nejpřesnější mušku má opavský L. Jurečka</w:t>
      </w:r>
    </w:p>
    <w:p>
      <w:pPr/>
      <w:r>
        <w:rPr>
          <w:b w:val="1"/>
          <w:bCs w:val="1"/>
        </w:rPr>
        <w:t xml:space="preserve">Opavský basketbalista Luděk Jurečka se stal vítězem střelecké soutěže Shoot out, která zaplnila pauzu po nedokončené lize. Peníze, které za svůj výkon obdržel, věnoval charitu. Stejně, jako jeho spoluhráči, kteří v soutěži uspěli.</w:t>
      </w:r>
    </w:p>
    <w:p>
      <w:pPr/>
      <w:r>
        <w:rPr/>
        <w:t xml:space="preserve">Ještěnež basketbalisté znovu naskočili do tréninku kvůli koronavirovépauze, mohli se rozstřílet v soutěži Shoot out. Házeli na koš zúrovně trestných i trojkových hodů na čas a měli také pěthodů z poloviny hřiště. Mezi prvoligovými hráči excelovalopavský Luděk Jurečka. Díky své přesné mušce si mohl vefinále dovolit u závěrečných střel z poloviny hřiště státzády ke koši.</w:t>
      </w:r>
    </w:p>
    <w:p>
      <w:pPr/>
      <w:r>
        <w:rPr/>
        <w:t xml:space="preserve">¨Byloto tak, že jsem měl to vítězství jasné, tak jsem si mohldovolit takovou parádičku,“</w:t>
      </w:r>
    </w:p>
    <w:p>
      <w:pPr/>
      <w:r>
        <w:rPr/>
        <w:t xml:space="preserve">usmívalse opavský křídelník s nejlepší muškou ve střelecké soutěžiShoot out.</w:t>
      </w:r>
    </w:p>
    <w:p>
      <w:pPr/>
      <w:r>
        <w:rPr/>
        <w:t xml:space="preserve">Hráčisi tipovali také na počet svých vstřelených bodů. Tady byliúspěšní i další opavští hráči. Dohromady se jim v soutěžipodařilo vyhrát 50 000 korun. Ty se rozhodli věnovat nacharitativní účely.</w:t>
      </w:r>
    </w:p>
    <w:p>
      <w:pPr/>
      <w:r>
        <w:rPr/>
        <w:t xml:space="preserve">„Mněosobně dělá radost, že jsem někomu vyhrál peníze, které mohounějak pomoci,“ nechal se slyšet kapitán opavských basketbalistůJakub Šiřina.</w:t>
      </w:r>
    </w:p>
    <w:p>
      <w:pPr/>
      <w:r>
        <w:rPr/>
        <w:t xml:space="preserve">Částpeněz putovala k sedmiletému Matyášovi, který trpí mozkovouobrnou. </w:t>
      </w:r>
    </w:p>
    <w:p>
      <w:pPr/>
      <w:r>
        <w:rPr/>
        <w:t xml:space="preserve">„Jsmerádi a děkujeme,“ řekl při přebírání šeku na 30 000 korunMatyášův otec. „Veškeré peníze my utrácíme za hippoterapii.Jízda na koni Matymu velice prospívá,“ dodal.</w:t>
      </w:r>
    </w:p>
    <w:p>
      <w:pPr/>
      <w:r>
        <w:rPr/>
        <w:t xml:space="preserve">Penízeod basketbalistů dostal také mobilní hospic Charity Opava, kterýpomáhá s péčí o nevyléčitelně nemocné v domácím prostředí</w:t>
      </w:r>
    </w:p>
    <w:p>
      <w:pPr/>
      <w:r>
        <w:rPr/>
        <w:t xml:space="preserve">„Jeto služba, která, kdyby měla být plně hrazena klienty, tak jepro řadu z nich nedostupná. Takže za tyto peníze koupímeprostředky i  přístroje, které pomáhají tišit bolest,“ popsalpoužití 20 000 Kč  podpory mluvčí Charity Opava Ivo Mludek. </w:t>
      </w:r>
    </w:p>
    <w:p>
      <w:pPr/>
      <w:r>
        <w:rPr/>
        <w:t xml:space="preserve">MatyášeTazbirka i opavskou Charitu podporují basketbalisté několik let. A tak ani dlouho nepřemýšleli o tom, kam vyhrané peníze pošlou. </w:t>
      </w: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2026-01-21T10:21:58+01:00</dcterms:created>
  <dcterms:modified xsi:type="dcterms:W3CDTF">2026-01-21T10:21:58+01:00</dcterms:modified>
</cp:coreProperties>
</file>

<file path=docProps/custom.xml><?xml version="1.0" encoding="utf-8"?>
<Properties xmlns="http://schemas.openxmlformats.org/officeDocument/2006/custom-properties" xmlns:vt="http://schemas.openxmlformats.org/officeDocument/2006/docPropsVTypes"/>
</file>