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Opavě vyroste přestupní terminál</w:t>
      </w:r>
    </w:p>
    <w:p>
      <w:pPr/>
      <w:r>
        <w:rPr>
          <w:b w:val="1"/>
          <w:bCs w:val="1"/>
        </w:rPr>
        <w:t xml:space="preserve">U východního vlakového nádraží v Opavě vyroste přestupní terminál. Parkovací dům nabídne zhruba 250 míst pro automobily. Stavební práce začnou v příštím roce.</w:t>
      </w:r>
    </w:p>
    <w:p>
      <w:pPr/>
      <w:r>
        <w:rPr/>
        <w:t xml:space="preserve">Současnásituace s parkováním u vlakového nádraží Opava–východ nenínejpříznivější. Hned před budovou je jen 11 míst k odstaveníauta. To se ale změní. V příštím roce se zde začne stavětvelký dvoupodlažní parkovací dům, který by měl hledání místapro odstavení automobilu u nádraží podstatně zjednodušit.  Novýparkovací dům vyroste na pozemku, který od Českých drah předčasem koupilo město a nachází se v místech, kde končíkolejiště.</w:t>
      </w:r>
    </w:p>
    <w:p>
      <w:pPr/>
      <w:r>
        <w:rPr>
          <w:b w:val="1"/>
          <w:bCs w:val="1"/>
          <w:i w:val="1"/>
          <w:iCs w:val="1"/>
        </w:rPr>
        <w:t xml:space="preserve">TomášNavrátil (ANO), primátor Opavy: </w:t>
      </w:r>
      <w:r>
        <w:rPr>
          <w:i w:val="1"/>
          <w:iCs w:val="1"/>
        </w:rPr>
        <w:t xml:space="preserve">"V budově bude v parkovacímstání 215 míst, plus venkovní parkoviště s 32 místy. Bude seupravovat terén, přeložky, cesta."</w:t>
      </w:r>
    </w:p>
    <w:p>
      <w:pPr/>
      <w:r>
        <w:rPr/>
        <w:t xml:space="preserve">Řidičise sem dostanou po 300 m dlouhé ulici Skladišťní, která  projdetaké rekonstrukcí. Přibude zde zeleň i veřejné osvětlení.Výstavba přestupního terminálu navazuje naúpravy prostoru u vlakového nádraží, které zde probíhaly užpřed víc jak deseti lety.</w:t>
      </w:r>
    </w:p>
    <w:p>
      <w:pPr/>
      <w:r>
        <w:rPr>
          <w:b w:val="1"/>
          <w:bCs w:val="1"/>
          <w:i w:val="1"/>
          <w:iCs w:val="1"/>
        </w:rPr>
        <w:t xml:space="preserve">JaromírHudeček, odbor rozvoje města a strategickéhoplánování, Magistrát města Opavy: </w:t>
      </w:r>
      <w:r>
        <w:rPr>
          <w:i w:val="1"/>
          <w:iCs w:val="1"/>
        </w:rPr>
        <w:t xml:space="preserve">„Postupně se rekonstruovalabudova ČD, následně přednádraží, zastávky MHD a došlo  i kvybudování podchodu.“</w:t>
      </w:r>
    </w:p>
    <w:p>
      <w:pPr/>
      <w:r>
        <w:rPr/>
        <w:t xml:space="preserve">Tenbudou moci cestující využít k průchodu od parkovacího domupřímo k vlakovým nástupištím. Komfortní parkování mádo prostředků hromadné dopravy přilákat více lidí.</w:t>
      </w:r>
    </w:p>
    <w:p>
      <w:pPr/>
      <w:r>
        <w:rPr>
          <w:b w:val="1"/>
          <w:bCs w:val="1"/>
          <w:i w:val="1"/>
          <w:iCs w:val="1"/>
        </w:rPr>
        <w:t xml:space="preserve">JaromírHudeček, odbor rozvoje města a strategickéhoplánování, Magistrát města Opavy: </w:t>
      </w:r>
      <w:r>
        <w:rPr>
          <w:i w:val="1"/>
          <w:iCs w:val="1"/>
        </w:rPr>
        <w:t xml:space="preserve">„Uživatelé parkovacíhodomu, kteří následně pojedou vlakem, budou zvýhodněni patrně bezplatným parkováním.“</w:t>
      </w:r>
    </w:p>
    <w:p>
      <w:pPr/>
      <w:r>
        <w:rPr/>
        <w:t xml:space="preserve">Naprojekt za 160 milionů korun se podařilo městu získat dotace zevropských fondů, které pokryjí zhruba polovinu nákladů narealizaci.  Výstavba  začne s největší pravděpodobností příštírok na jaře. Hotovo by mělo být v následujícím roce.</w:t>
      </w:r>
      <w:br/>
    </w:p>
    <w:p>
      <w:pPr/>
      <w:r>
        <w:rPr/>
        <w:t xml:space="preserve">---</w:t>
      </w:r>
    </w:p>
    <w:p>
      <w:pPr/>
      <w:r>
        <w:rPr>
          <w:b w:val="1"/>
          <w:bCs w:val="1"/>
        </w:rPr>
        <w:t xml:space="preserve">Vodní nádrž ve Stěbořicích zabrání suchu i vodě</w:t>
      </w:r>
    </w:p>
    <w:p>
      <w:pPr/>
      <w:r>
        <w:rPr>
          <w:b w:val="1"/>
          <w:bCs w:val="1"/>
        </w:rPr>
        <w:t xml:space="preserve">U Stěbořic na Opavsku a pak ještě v u Jeseníku nad Odrou na Novojičínsku vyčlenilo Ministerstvo zemědělství dvě lokality, kde by měly vzniknout vodní nádrže. Ty budou chránit nejen obce před velkou vodou, ale budou také sloužit k zadržování vody v krajině.</w:t>
      </w:r>
    </w:p>
    <w:p>
      <w:pPr/>
      <w:r>
        <w:rPr/>
        <w:t xml:space="preserve">Vrámci programu proti vysušování krajiny plánuje ministerstvozemědělství postavit u obce Stěbořice malou vodní nádrž,která by se rozkládala na 7,5 ha a pojmula by zhruba  1 mil. kubíkůvody. Nádrž by měla vzniknout u dolní nivy říčky Velká,daleko od obytných domů i silnic.</w:t>
      </w:r>
    </w:p>
    <w:p>
      <w:pPr/>
      <w:r>
        <w:rPr>
          <w:b w:val="1"/>
          <w:bCs w:val="1"/>
          <w:i w:val="1"/>
          <w:iCs w:val="1"/>
        </w:rPr>
        <w:t xml:space="preserve">ŠárkaVlčková, mluvčí Povodí Odry:</w:t>
      </w:r>
      <w:r>
        <w:rPr>
          <w:i w:val="1"/>
          <w:iCs w:val="1"/>
        </w:rPr>
        <w:t xml:space="preserve"> „Vtuto chvíli začínáme jednat s obcí Stěbořice, budeme takézpracovávat inženýrsko-geologický průzkum, abychom upravilivzhled nádrže.“</w:t>
      </w:r>
    </w:p>
    <w:p>
      <w:pPr/>
      <w:r>
        <w:rPr/>
        <w:t xml:space="preserve">PovodíOdry tady mělo již dříve vybudovat suchý poldr, který bychránil před velkou vodou.  Letos ale došlo ke změně: nový plánvodní nádrže počítá také se zachycováním vody v krajině. </w:t>
      </w:r>
    </w:p>
    <w:p>
      <w:pPr/>
      <w:r>
        <w:rPr>
          <w:b w:val="1"/>
          <w:bCs w:val="1"/>
          <w:i w:val="1"/>
          <w:iCs w:val="1"/>
        </w:rPr>
        <w:t xml:space="preserve">Roman Falhar (SNK), starosta Stěbořic:</w:t>
      </w:r>
      <w:r>
        <w:rPr>
          <w:i w:val="1"/>
          <w:iCs w:val="1"/>
        </w:rPr>
        <w:t xml:space="preserve"> „Mněosobně ta vodní nádrž nevadí, protože v tom navrženém rozsahuodpovídá největšímu z rybníků, který tady máme. Toje asi 7 ha zatopené plochy.“</w:t>
      </w:r>
    </w:p>
    <w:p>
      <w:pPr/>
      <w:r>
        <w:rPr/>
        <w:t xml:space="preserve">Vpřípadě potřeby bude moci nádrž zadržet vodu až na 22 haplochy. V tuto chvíli je ale ještě vše v jednání. Na podzimpředstaví Povodí Odry projekt občanům. K jeho realizaci by pak mělo dojít do roku 2030.</w:t>
      </w:r>
    </w:p>
    <w:p>
      <w:pPr/>
      <w:r>
        <w:rPr>
          <w:b w:val="1"/>
          <w:bCs w:val="1"/>
          <w:i w:val="1"/>
          <w:iCs w:val="1"/>
        </w:rPr>
        <w:t xml:space="preserve">ŠárkaVlčková, mluvčí Povodí Odry:  "</w:t>
      </w:r>
      <w:r>
        <w:rPr>
          <w:i w:val="1"/>
          <w:iCs w:val="1"/>
        </w:rPr>
        <w:t xml:space="preserve">Významtéto nádrže spočívá v protipovodňové ochraně nejen Stěbořic,ale bude mít významný protipovodňový účinek také pro Opavu."</w:t>
      </w:r>
    </w:p>
    <w:p>
      <w:pPr/>
      <w:r>
        <w:rPr/>
        <w:t xml:space="preserve">Ministerstvozemědělství přidalo letos nově do tzv. Generelu chráněnýchúzemí pro akumulaci povrchových v rámci kraje kromě Stěbořicještě lokalitu Rybník u Jeseníku nad Odrou.  </w:t>
      </w:r>
    </w:p>
    <w:p>
      <w:pPr/>
      <w:r>
        <w:rPr/>
        <w:t xml:space="preserve">Vrámci celé republiky je takovýchto míst dohromady vymezenánecelá stovka, nově jich  přibylo 31.Jdeo jedno z opatření proti změně klimatu, které má napomoci kudržení srážkových vod v krajině v době, kdy se podzemnízdroje vody neobnovují dostatečně.  </w:t>
      </w:r>
      <w:br/>
      <w:br/>
      <w:br/>
      <w:br/>
      <w:br/>
    </w:p>
    <w:p>
      <w:pPr/>
      <w:r>
        <w:rPr/>
        <w:t xml:space="preserve">Spálenéna řece Opavici</w:t>
      </w:r>
    </w:p>
    <w:p>
      <w:pPr/>
      <w:r>
        <w:rPr/>
        <w:t xml:space="preserve">HorníLomná na Lomné</w:t>
      </w:r>
    </w:p>
    <w:p>
      <w:pPr/>
      <w:r>
        <w:rPr/>
        <w:t xml:space="preserve">Spálovna Odře</w:t>
      </w:r>
    </w:p>
    <w:p>
      <w:pPr/>
      <w:br/>
      <w:r>
        <w:rPr/>
        <w:t xml:space="preserve"> *</w:t>
      </w:r>
      <w:r>
        <w:rPr>
          <w:i w:val="1"/>
          <w:iCs w:val="1"/>
        </w:rPr>
        <w:t xml:space="preserve">nově:</w:t>
      </w:r>
    </w:p>
    <w:p>
      <w:pPr/>
      <w:r>
        <w:rPr/>
        <w:t xml:space="preserve">Stěbořicena Velké</w:t>
      </w:r>
    </w:p>
    <w:p>
      <w:pPr/>
      <w:r>
        <w:rPr/>
        <w:t xml:space="preserve">Rybníkna Rybníku (Jeseník nad Odrou)</w:t>
      </w:r>
    </w:p>
    <w:p>
      <w:pPr/>
      <w:br/>
      <w:r>
        <w:rPr/>
        <w:t xml:space="preserve">Zdroj:Povodí Odry</w:t>
      </w:r>
    </w:p>
    <w:p>
      <w:pPr/>
      <w:br/>
    </w:p>
    <w:p>
      <w:pPr/>
      <w:br/>
    </w:p>
    <w:p>
      <w:pPr/>
      <w:r>
        <w:rPr/>
        <w:t xml:space="preserve">---</w:t>
      </w:r>
    </w:p>
    <w:p>
      <w:pPr/>
      <w:r>
        <w:rPr>
          <w:b w:val="1"/>
          <w:bCs w:val="1"/>
        </w:rPr>
        <w:t xml:space="preserve">Dělníci opravují fasády historických budov v areálu Slezské nemocnice</w:t>
      </w:r>
    </w:p>
    <w:p>
      <w:pPr/>
      <w:r>
        <w:rPr>
          <w:b w:val="1"/>
          <w:bCs w:val="1"/>
        </w:rPr>
        <w:t xml:space="preserve">Slezská nemocnice v Opavě mění svou tvář – už několik měsíců tady dělníci pracují na rekonstrukci  šesti památkově chráněných pavilonů. Jejich fasády i okna byly ve velmi špatném stavu. Hotovo bude na konci roku.</w:t>
      </w:r>
    </w:p>
    <w:p>
      <w:pPr/>
      <w:r>
        <w:rPr/>
        <w:t xml:space="preserve">Slezskánemocnice byla postavena před 120 lety. Autorem moderního pavilonového areálu s kapacitou 273 lůžek je Franz Ruppela zHamburku. Inspirovat se nechal nemocnicemi  v Rakousku a Německu. Navrhl komplex jednotlivých specializovanýchoddělení s autonomním provozem. Vystavěn byl tehdy na okrajiměsta.</w:t>
      </w:r>
    </w:p>
    <w:p>
      <w:pPr/>
      <w:r>
        <w:rPr>
          <w:b w:val="1"/>
          <w:bCs w:val="1"/>
          <w:i w:val="1"/>
          <w:iCs w:val="1"/>
        </w:rPr>
        <w:t xml:space="preserve">DavidVáhala, historik, Slezské zemské muzeum: </w:t>
      </w:r>
      <w:r>
        <w:rPr>
          <w:i w:val="1"/>
          <w:iCs w:val="1"/>
        </w:rPr>
        <w:t xml:space="preserve">„Nemocnicese mohla neustále rozšiřovat a zároveň se počítalo s tím, žejednotlivé pavilony se časem propojí koridory.“</w:t>
      </w:r>
    </w:p>
    <w:p>
      <w:pPr/>
      <w:r>
        <w:rPr/>
        <w:t xml:space="preserve">Rozsáhláoprava šesti původních nemocničních pavilonů byla zahájena vlednu. Dělníci  začali pracovat za plného provozu zařízení.Nejprve se pustili do izolace základovéhozdiva, které propouštělo vlhkost. Kvůli velkému úniku tepla bylyobjekty zatepleny.Součástí rekonstrukce byla také opravanevzhledných fasád a výměna oken. Těch tady je na  800.</w:t>
      </w:r>
    </w:p>
    <w:p>
      <w:pPr/>
      <w:r>
        <w:rPr>
          <w:b w:val="1"/>
          <w:bCs w:val="1"/>
          <w:i w:val="1"/>
          <w:iCs w:val="1"/>
        </w:rPr>
        <w:t xml:space="preserve">BedřichKöhler, provozně-technický náměstek:</w:t>
      </w:r>
      <w:r>
        <w:rPr>
          <w:i w:val="1"/>
          <w:iCs w:val="1"/>
        </w:rPr>
        <w:t xml:space="preserve"> „Bylato stará okna. Také omítky byly narušené, fasády byly škaredé.Vizuálně to nebyly pěkné domy.“</w:t>
      </w:r>
    </w:p>
    <w:p>
      <w:pPr/>
      <w:r>
        <w:rPr/>
        <w:t xml:space="preserve">Vícjak jedno století staré budovy nebyly v minulosti nijak zvlášťopravovány. Protože jsou  památkově chráněné, budou zachoványvšechny zdobné prvky na fasádách. </w:t>
      </w:r>
    </w:p>
    <w:p>
      <w:pPr/>
      <w:r>
        <w:rPr>
          <w:b w:val="1"/>
          <w:bCs w:val="1"/>
          <w:i w:val="1"/>
          <w:iCs w:val="1"/>
        </w:rPr>
        <w:t xml:space="preserve">RomanCiompa, stavbyvedoucí, Bystroň Group:</w:t>
      </w:r>
      <w:r>
        <w:rPr>
          <w:i w:val="1"/>
          <w:iCs w:val="1"/>
        </w:rPr>
        <w:t xml:space="preserve"> "U štukatérských prací je to trochu složitější v tom, že sidělníci musí udělat bednění přímo na místě, musí sivytvářet odlitky na dílně. Práce trvají delší čas."</w:t>
      </w:r>
    </w:p>
    <w:p>
      <w:pPr/>
      <w:r>
        <w:rPr/>
        <w:t xml:space="preserve">Kromětoho dělníci přestavují také kompletně pavilon H, kde budepřestěhováno geriatricko – doléčovací oddělení pro 60pacientů. Rekonstrukční práce  dohromady za 163 mil. korun hradízřizovatel tohoto zařízení, Moravskoslezský kraj.  Stavebníruch v nemocničním areálu utichne s koncem tohoto roku.    </w:t>
      </w:r>
    </w:p>
    <w:p>
      <w:pPr/>
      <w:r>
        <w:rPr/>
        <w:t xml:space="preserve">---</w:t>
      </w:r>
    </w:p>
    <w:p>
      <w:pPr/>
      <w:r>
        <w:rPr>
          <w:b w:val="1"/>
          <w:bCs w:val="1"/>
        </w:rPr>
        <w:t xml:space="preserve">Skanzen v Malých Hošticích představuje historii obce</w:t>
      </w:r>
    </w:p>
    <w:p>
      <w:pPr/>
      <w:r>
        <w:rPr>
          <w:b w:val="1"/>
          <w:bCs w:val="1"/>
        </w:rPr>
        <w:t xml:space="preserve">V  opavské městské části Malé Hoštice před šesti lety opravili nejstarším dům na návsi a vybudovali tady malý skanzen.  Mnohé z exponátů sem věnovali samy obyvatelé obce.</w:t>
      </w:r>
    </w:p>
    <w:p>
      <w:pPr/>
      <w:r>
        <w:rPr/>
        <w:t xml:space="preserve">VMalých Hošticích na návsi najdete malebný domek. Tento objektještě před několika lety chátral. Obec jej ale vykoupila aopravila. Od r. 2014 tady uvnitř najdete zařízenou domácnostchalupnické rodiny, která tady kdysi žila. </w:t>
      </w:r>
    </w:p>
    <w:p>
      <w:pPr/>
      <w:r>
        <w:rPr>
          <w:b w:val="1"/>
          <w:bCs w:val="1"/>
          <w:i w:val="1"/>
          <w:iCs w:val="1"/>
        </w:rPr>
        <w:t xml:space="preserve"> MiroslavaKonečná (BEZPP), zakladatelka skanzenu, starostka Malých Hoštic:</w:t>
      </w:r>
      <w:r>
        <w:rPr>
          <w:i w:val="1"/>
          <w:iCs w:val="1"/>
        </w:rPr>
        <w:t xml:space="preserve">„Tady v té největší místnosti byla ložnice, kde byly dvěvelké skříně a postele pro rodiče Tady v té menší místnostispalo 5 dětí a pouze dvě postele tady byla umístěné. Tady v témenší místnosti byla kuchyň.“</w:t>
      </w:r>
    </w:p>
    <w:p>
      <w:pPr/>
      <w:r>
        <w:rPr/>
        <w:t xml:space="preserve">Ačkolivse život rodiny odehrával právě tady, v kuchyni s kamny, je tonejmenší místnost v domě, jehož podstatnou část zabíralychlévy s domácími zvířaty. Na půdě senašla fotografie posledního majitele a obyvatele domku a takémnohé předměty. Třeba tento dřevěný houpací koník. Většinuexponátů ale přinesli sami občané Malých Hoštic.</w:t>
      </w:r>
    </w:p>
    <w:p>
      <w:pPr/>
      <w:r>
        <w:rPr>
          <w:b w:val="1"/>
          <w:bCs w:val="1"/>
          <w:i w:val="1"/>
          <w:iCs w:val="1"/>
        </w:rPr>
        <w:t xml:space="preserve">MiroslavaKonečná (BEZPP), zakladatelka skanzenu, starostka MalýchHoštic: </w:t>
      </w:r>
      <w:r>
        <w:rPr>
          <w:i w:val="1"/>
          <w:iCs w:val="1"/>
        </w:rPr>
        <w:t xml:space="preserve">„Dodneška tady tu sbírkudoplňují o nějaké maličkosti a tím skanzen dostává   nějakounovou fazónu.“</w:t>
      </w:r>
    </w:p>
    <w:p>
      <w:pPr/>
      <w:r>
        <w:rPr/>
        <w:t xml:space="preserve">Vpodkroví narazíte na výstavu nejrůznějšího nářadí, kterépoužívali řemeslníci, kteří měli v obci své dílny. Je zde třeba zemědělské nářadí,ševcovské náčiní i potřeby včelaře či mlékaře. Ve skleněných vitrínách jsou pak exponáty, které představují pravěkou historii obce,např. kosterní pozůstatky či keramika z přechodu doby kamenné abronzové nalezené při výstavbě kanalizace v obci.</w:t>
      </w:r>
    </w:p>
    <w:p>
      <w:pPr/>
      <w:r>
        <w:rPr/>
        <w:t xml:space="preserve">Předdomem vás omámí vůně bylinkové zahrádky a také majestátnímoruše, která už dvě století, rok co rok, v létě plodívýtečné sladkokyselé plody. Přijďte se nadechnout starých časůvždy v neděli odpoledne</w:t>
      </w:r>
      <w:br/>
      <w:br/>
      <w:br/>
      <w:r>
        <w:rPr/>
        <w:t xml:space="preserve">SKANZENV MALÝCH HOŠTICÍCH                                                                                                                                                                        otevíracídoba:  neděle 14,00  - 18,00 hod.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2026-01-23T22:50:13+01:00</dcterms:created>
  <dcterms:modified xsi:type="dcterms:W3CDTF">2026-01-23T22:50:13+01:00</dcterms:modified>
</cp:coreProperties>
</file>

<file path=docProps/custom.xml><?xml version="1.0" encoding="utf-8"?>
<Properties xmlns="http://schemas.openxmlformats.org/officeDocument/2006/custom-properties" xmlns:vt="http://schemas.openxmlformats.org/officeDocument/2006/docPropsVTypes"/>
</file>