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Nový Jičín v mobilu je rychlejší a zlepšil grafiku</w:t>
      </w:r>
    </w:p>
    <w:p>
      <w:pPr/>
      <w:r>
        <w:rPr>
          <w:b w:val="1"/>
          <w:bCs w:val="1"/>
        </w:rPr>
        <w:t xml:space="preserve">Informační aplikace „Nový Jičín v mobilu“ funguje třetím rokem. Nedávno prošla grafickou a programovou úpravou. Její nová verze zaujala i v rámci Moravskoslezského kraje. Zabodovala v soutěži o nejlepší elektronickou službu.</w:t>
      </w:r>
    </w:p>
    <w:p>
      <w:pPr/>
      <w:r>
        <w:rPr/>
        <w:t xml:space="preserve">Novojičínská radnice se snaží zavádět moderní technologie, a to zejména v oblasti šíření informací. Před dvěma a půl lety spustila aplikaci město v mobilu. Ta letos prošla výrazným upgradem.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“Došlo jednak k redesignu, je tam nová grafická úprava, ale také i nové jádro, to znamená, že aplikace je rychlejší a stabilnější.”  </w:t>
      </w:r>
    </w:p>
    <w:p>
      <w:pPr/>
      <w:r>
        <w:rPr/>
        <w:t xml:space="preserve">Navíc také umožňuje okamžité odeslání krizové zprávy, například při hrozbě povodní. Vylepšená verze zaujala i v rámci Moravskoslezského kraje a obsadila 3. místo v soutěži Zlatý erb v kategorii nejlepší elektronická služba a projekty Smart city.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“Z ocenění máme samozřejmě velkou radost, ale já se přiznám, že ještě větší radost máme z toho, že ta aplikace skutečně používaná. K dnešnímu dni ji má staženou zhruba dva a půl tisíce lidí, což je v podstatě desetina obyvatel města. A když odečteme malé děti, případně lidi, kteří ani nemají chytrý telefon, tak procentuálně je to mnohem výše.”  </w:t>
      </w:r>
    </w:p>
    <w:p>
      <w:pPr/>
      <w:r>
        <w:rPr/>
        <w:t xml:space="preserve">Prostřednictvím aplikace mohou uživatelé jednoduše vyhledat různé kontakty, přečíst si aktuální tiskovou zprávu úřadu, získat údaje o odjezdech autobusů a vlaků, kulturní programy a mohou také nahlásit závadu.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3D prohlídka vil s Nicole Hückel a Davidem Vávrou</w:t>
      </w:r>
    </w:p>
    <w:p>
      <w:pPr/>
      <w:r>
        <w:rPr>
          <w:b w:val="1"/>
          <w:bCs w:val="1"/>
        </w:rPr>
        <w:t xml:space="preserve">Město zve na 3D prohlídku Hückelových vil. Spustilo ji na svém webu. O vztahu k rodinnému sídlu majitelů kloboučnické firm tu promluvila i pokračovatelka rodové linie Hückelů. Po letech se do vil, tedy virtuálně, vrátil i David Vávra.</w:t>
      </w:r>
    </w:p>
    <w:p>
      <w:pPr/>
      <w:r>
        <w:rPr/>
        <w:t xml:space="preserve">Na konec července město původně plánovalo do areálu vil Augusta a Johanna Hückelů velkou kulturně-společenskou akci. Happening, který měl být spojen s výstavami, koncerty a přednáškami, byl ale kvůli známým okolnostem zrušen. Našlo tedy jiný způsob, jak vily lidem přiblížit.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“Pro tento účel jsem zvolili náhradní variantu, a to je 3D vizualizace Hückelových vil. Dnes na webových stránkách města Nového Jičína lze najít sekci Hückelovy vily, kde si návštěvníci mohou projít prohlídku obou dvou vil.” </w:t>
      </w:r>
    </w:p>
    <w:p>
      <w:pPr/>
      <w:r>
        <w:rPr/>
        <w:t xml:space="preserve">Odkaz je v záložce Volný čas. 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“Vily byly vysoce profesionálně nasnímány v 3D podobě. Každý návštěvník se může projít současností našich architektonických skvostů. jako se to dělalo při fyzických prohlídkách. Orientace je velice jednoduchá. Dá se velice rychle pokračovat do podkroví, kde málokdo z lidí byl, nebo rychlostí blesku sejít do sklepení.” </w:t>
      </w:r>
    </w:p>
    <w:p>
      <w:pPr/>
      <w:r>
        <w:rPr/>
        <w:t xml:space="preserve">V interiéru podzemí mohou lidé dohledat i dosud skryté poklady.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“Malou hádankou pro obě virtuální prohlídky je základní kámen z roku 1880, který se nachází ve sklepeních obou vil. Každý z návštěvníků se jej může pokusit najít.” </w:t>
      </w:r>
    </w:p>
    <w:p>
      <w:pPr/>
      <w:r>
        <w:rPr/>
        <w:t xml:space="preserve">Atraktivní součástí prohlídky je také pohled na vily a jejich okolí z kamery dronu a krátké video s architektem a hercem Davidem Vávrou, spoluautorem snímku Šumný Nový Jičín, který do vil nahlédl, tedy virtuálně, po více než 20 letech.  </w:t>
      </w:r>
    </w:p>
    <w:p>
      <w:pPr/>
      <w:r>
        <w:rPr/>
        <w:t xml:space="preserve">Pokračující příběh slavné kloboučnické rodiny prezentuje na webu Nicole Hückel, pravnučka Augusta Hückela.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“Která se v přiloženém videoklipu vyjadřuje k odkazu své rodiny v rámci Nového Jičína. Součástí této čtyřminutové sekvence právě bude několik záběrů vil z dronu.”</w:t>
      </w:r>
    </w:p>
    <w:p>
      <w:pPr/>
      <w:r>
        <w:rPr/>
        <w:t xml:space="preserve">Virtuální prohlídka bude zároveň sloužit jako dokumentace stávajícího stavu před likvidací dřevomorky, která ve vilách proběhne na podzim. </w:t>
      </w:r>
      <w:br/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minulých dnech byla vyhlášena veřejná zakázka týkající se sanace a odstranění dřevomorky v objektech Hückelových vil, tato akce je zhruba za 4 miliony korun, a z velké části je financována z dotace Moravskoslezského kraje.”  </w:t>
      </w:r>
    </w:p>
    <w:p>
      <w:pPr/>
      <w:r>
        <w:rPr/>
        <w:t xml:space="preserve">Po zásahu odborné firmy zmizí z interiérů vil téměř veškeré dřevěné prvky. Maximální snaha bude zaměřena alespoň k částečné záchraně slavné jídelny.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Nová kniha rodáků připomene všechny hospody</w:t>
      </w:r>
    </w:p>
    <w:p>
      <w:pPr/>
      <w:r>
        <w:rPr>
          <w:b w:val="1"/>
          <w:bCs w:val="1"/>
        </w:rPr>
        <w:t xml:space="preserve">Téměř vše o novojičínských hospodách prozradí kniha, kterou vydal Klub rodáků a přátel města. Sběr materiálů pro vydání publikace trval pět let. Mapuje současné restaurace, i ty dávno zaniklé.</w:t>
      </w:r>
    </w:p>
    <w:p>
      <w:pPr/>
      <w:r>
        <w:rPr/>
        <w:t xml:space="preserve">Kniha  s názvem Tradice pohostinství v Novém Jičíně pojednává o všech restauračních zařízeních v celé historii města. Autorem je Václav Bubeník, na obsahu se spolupodílel Pavel Wessely.   </w:t>
      </w:r>
    </w:p>
    <w:p>
      <w:pPr/>
      <w:r>
        <w:rPr>
          <w:b w:val="1"/>
          <w:bCs w:val="1"/>
        </w:rPr>
        <w:t xml:space="preserve">Pavel Wessely, Klub rodáků a přátel města NJ: 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Myslím si, že názorně představí historii od doby renesanční, od doby šenkovního bratrstva, až po zájezdní hostince, které zde vyrostly v 18. století a byly v 19. století velmi populární, až prakticky do současnosti.” </w:t>
      </w:r>
    </w:p>
    <w:p>
      <w:pPr/>
      <w:r>
        <w:rPr/>
        <w:t xml:space="preserve">Velký prostor je v publikaci věnován nejznámějšímu pohostinském zařízení ve městě s více než 120 letou tradicí Kavárně a Hotelu Praha, kde proběhl i křest knihy. </w:t>
      </w:r>
    </w:p>
    <w:p>
      <w:pPr/>
      <w:r>
        <w:rPr/>
        <w:t xml:space="preserve">Snímky, které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dále ukazuje, kde ve městě stála původní restaurace Cechovní dům. Dnes je zde čerpací stanice. Na ulici Dvořákova byla například známá hospoda Na severní dráze, na Hoblíkové U velkého mázu. Na jejich místě ale vyrostly panelové domy.</w:t>
      </w:r>
    </w:p>
    <w:p>
      <w:pPr/>
      <w:r>
        <w:rPr/>
        <w:t xml:space="preserve">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Tato publikace je čtvrtou, kterou Klub rodáků a přátel města vydal v rámci seriálu Místopisů města Nového Jičína. K dostání je na baště a v Návštěvnickém centru.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2026-02-06T19:30:48+01:00</dcterms:created>
  <dcterms:modified xsi:type="dcterms:W3CDTF">2026-02-06T19:30:48+01:00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