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10 společností má zájem budovat s Ostravou Nové Lauby</w:t>
      </w:r>
    </w:p>
    <w:p>
      <w:pPr/>
      <w:r>
        <w:rPr>
          <w:b w:val="1"/>
          <w:bCs w:val="1"/>
        </w:rPr>
        <w:t xml:space="preserve">Jak už jste jistě slyšeli, v centru Ostravu má vyrůst blok domů Nové Lauby. Magistrát chce pro jejich výstavbu využít unikátní způsob partnerství, kdy od soukromé investora zpětně odkoupí 2 z 5 domů. V první fázi hledání zájemců se přihlásilo 10 developerů, kteří by se na projektu chtěli podílet.</w:t>
      </w:r>
    </w:p>
    <w:p>
      <w:pPr/>
      <w:r>
        <w:rPr/>
        <w:t xml:space="preserve">Investoři, kteří chtějí stavět Nové Lauby v Ostravě, měli do 20. srpna oficiálně oznámit magistrátu svůj zájem. Celkově to udělalo 10 společností. Domácích i nadnárodních.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se do tohoto kola přihlásilo 10 investorů, se kterými budeme nyní dále komunikovat." </w:t>
      </w:r>
    </w:p>
    <w:p>
      <w:pPr/>
      <w:r>
        <w:rPr/>
        <w:t xml:space="preserve">Město zájemci prodá pozemek, včetně dokumentace a povolení ke stavbě. Investor pak domy postaví a Ostrava jich zase část odkoupí.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"Celá stavba bude mít dle mého vysokou architektonickou hodnotu. Je dělena do pěti samostatných objektů, které nabídnou 86 bytových jednotek a velkokapacitní podzemní parkování."</w:t>
      </w:r>
    </w:p>
    <w:p>
      <w:pPr/>
      <w:r>
        <w:rPr/>
        <w:t xml:space="preserve">Na místě samotném, v sousedství Masaryková náměstí v centru města, nyní probíhá archeologický průzkum, který skončí do prosince. Samotná stavba by měla začít již počátkem roku 2021. V mnohém bude unikátní a zajímavá.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 poptávky jednoznačně vidíme, že je zájem o specifické, zajímavé, alternativní i lukrativní bydlení a ten nový dům toto všechno nabídne. Od samotných bytů, které jsou 1+KK po 4+KK a také nabídne i pobytovou střešní terasu. </w:t>
      </w:r>
    </w:p>
    <w:p>
      <w:pPr/>
      <w:r>
        <w:rPr/>
        <w:t xml:space="preserve">Investory nyní čeká další kolo, kdy prokáží kvalifikaci a v poslední části výběrového řízení předloží v průběhu října a listopadu cenové nabídky.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Ostravy vznikne nová cyklotrasa</w:t>
      </w:r>
    </w:p>
    <w:p>
      <w:pPr/>
      <w:r>
        <w:rPr>
          <w:b w:val="1"/>
          <w:bCs w:val="1"/>
        </w:rPr>
        <w:t xml:space="preserve">Cyklistická doprava zažívá v posledních letech nebývalý rozvoj a pandemie nového koronaviru to ještě urychlila. Ostrava na to pohotově zareagovala a dnes už je po městě 260 kilometrů cyklostezek. Další se nyní začne budovat v jižní části města, kde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Ostravských MŠ odstartuje projekt podpory inkluze</w:t>
      </w:r>
    </w:p>
    <w:p>
      <w:pPr/>
      <w:r>
        <w:rPr>
          <w:b w:val="1"/>
          <w:bCs w:val="1"/>
        </w:rPr>
        <w:t xml:space="preserve">Od září začne v Ostravě fungovat nový projekt zaměřený na předškoláky z vyloučených lokalit. Jde o podporu inkluzivního vzdělávání a naváže na předchozí úspěšné podobné projekty. Dětem budou pomáhat specialisté z komunitního centra Chaloupka a asistenti sociální inkluze.</w:t>
      </w:r>
    </w:p>
    <w:p>
      <w:pPr/>
      <w:r>
        <w:rPr/>
        <w:t xml:space="preserve">Ostravský magistrát ve spolupráci s komunitním centrem Chaloupka odstartuje v září projekt podpory inkluzního vzdělávání zaměřený především na předškoláky ze sociálně vyloučených lokalit. Město tak naváže na povedený projekt asistentů sociální inkluze, který na konci srpna skončí.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„Projekt podpoří spolupráci školských zařízení s rodiči dětí v adaptačním období po nástupu do mateřské školy a zvýší informovanost a povědomí rodičů o důležitosti předškolní výchovy a vzdělávání jako důležitého prostředku eliminace školní neúspěšnosti. Jeho stěžejní aktivitou je financování pozice školních asistentů, od září jich budeme mít v Ostravě osm. Cílem je zvýšení kvality vzdělávání dětí na území sociálně vyloučených lokalit v Ostravě, prevence školní neúspěšnosti a personální podpora inkluzivního vzdělávání ve školách.“</w:t>
      </w:r>
    </w:p>
    <w:p>
      <w:pPr/>
      <w:r>
        <w:rPr/>
        <w:t xml:space="preserve">Hned od začátku roku začnou specialisté z komunitního centra Chaloupka pracovat s dětmi v 5 mateřských školkách a jejich rodinami. Nadále bude také spolupracovat i 5 asistentek sociální inkluze, které mají zkušenosti z předchozího projektu. </w:t>
      </w:r>
    </w:p>
    <w:p>
      <w:pPr/>
      <w:r>
        <w:rPr>
          <w:b w:val="1"/>
          <w:bCs w:val="1"/>
        </w:rPr>
        <w:t xml:space="preserve">Edita Kozinová, Rodinné a komunitní centrum Chaloupka</w:t>
      </w:r>
      <w:r>
        <w:rPr/>
        <w:t xml:space="preserve">: „Jednou z hlavních úloh projektu je sociální začleňování dětí předškolního a školního věku a předcházení jejich školní neúspěšnosti. Abychom dětem a jejich rodinám dokázali dlouhodobě pomoci, využijeme k tomu našich zkušeností v osmi mateřských školách a spolupráci s městem Ostrava. Ze zkušenosti z práce s rodinami vím, jak moc je důležitá komplexní pomoc a tu se nám v tomto projektu podařilo nastavit. Přála bych si, aby spolupráce s partnery, rodiči a dětmi byla dlouhodobá.“</w:t>
      </w:r>
    </w:p>
    <w:p>
      <w:pPr/>
      <w:r>
        <w:rPr/>
        <w:t xml:space="preserve">Rozpočet projektu je téměř 16 milionů korun a je plně pokryt z evropských dotací. Město průběžně realizuje projekty sociální inkluze i v základních školách. Aktuálně je do jednoho z nich zapojeno 25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nabízí atraktivní pozemek v centru města</w:t>
      </w:r>
    </w:p>
    <w:p>
      <w:pPr/>
      <w:r>
        <w:rPr>
          <w:b w:val="1"/>
          <w:bCs w:val="1"/>
        </w:rPr>
        <w:t xml:space="preserve">Ostravští radní chtějí prodat další zajímavý pozemek v centru města. Nachází se na rohu ulic Švabinského a Porážková v městské památkové zóně a je velmi snadno dopravně dostupný.</w:t>
      </w:r>
    </w:p>
    <w:p>
      <w:pPr/>
      <w:r>
        <w:rPr/>
        <w:t xml:space="preserve">Na rohu ulic Švabinského a Porážkové v centru Ostravy je už mnoho let pouze tráva a stromy i když v minulosti zde stávaly obytné domy. Ostravští radní mají mezi svými prioritami podobné proluky zastavovat, protože umožňují rozvoj města bez potřeby dalšího rozšiřování zastavěného území po jeho okraji.  Pozemek o rozloze 579 metrů čtverečních je proto nabízen k prodeji. </w:t>
      </w:r>
    </w:p>
    <w:p>
      <w:pPr/>
      <w:r>
        <w:rPr>
          <w:b w:val="1"/>
          <w:bCs w:val="1"/>
        </w:rPr>
        <w:t xml:space="preserve">Radim Babinec, náměstek primátora Ostravy</w:t>
      </w:r>
      <w:r>
        <w:rPr/>
        <w:t xml:space="preserve">: „Jedná se o stavebně zajímavý pozemek, který je v územním plánu určen pro bydlení a služby veřejnosti. Řešené území je z našeho pohledu vhodné doplnit zástavbou dnes existujícího bloku tak, aby odpovídal umístění v centru města. Víme sice o konkrétním zájemci o tento pozemek, v souladu s rozhodnutím zastupitelstva jsme ale vyhlásili záměr prodeje s tím, že se mohou hlásit zájemci o koupi a předložit nám své nabídky.“</w:t>
      </w:r>
    </w:p>
    <w:p>
      <w:pPr/>
      <w:r>
        <w:rPr/>
        <w:t xml:space="preserve">Pozemek se nachází v širším okolí historického jádra města. Je situován na hranici území, které by se v budoucnu mělo stát novou ostravskou kulturní čtvrtí. Nedaleko prochází obnovou budova městských jatek, která se do konce roku 2021 promění v Galerii moderního umění.  Další významnou institucí v blízkosti nabízeného pozemku je budova Galerie výtvarného umění v Ostravě. Pozemek lze využít k výstavbě objektu s nejširším využitím.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"Prodávaný pozemek se dá využít k výstavbě bytových domů, obchodů, služeb, objektu pro administrativu, stravování, ubytování, vědeckotechnologická zařízení, ordinace apod. Po zájemcích chceme, aby nám představili svůj investiční záměr a podali cenovou nabídku."</w:t>
      </w:r>
    </w:p>
    <w:p>
      <w:pPr/>
      <w:r>
        <w:rPr/>
        <w:t xml:space="preserve">Lhůta pro předkládání zakázek nebyla stanovena a zastupitelstvo si navíc vyhradilo právo kdykoliv tento záměr zrušit či rozhodnout o prodeji. Bližší informace jsou na internetových stránkách www.pozemky.ostrava.cz.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2026-03-03T12:05:15+01:00</dcterms:created>
  <dcterms:modified xsi:type="dcterms:W3CDTF">2026-03-03T12:05:15+01:00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