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Školy finišují s opravami svých budov</w:t>
      </w:r>
    </w:p>
    <w:p>
      <w:pPr/>
      <w:r>
        <w:rPr>
          <w:b w:val="1"/>
          <w:bCs w:val="1"/>
        </w:rPr>
        <w:t xml:space="preserve">Mnohé školy využily prázdninový čas k přestavbě či modernizaci svých budov. Někde už je hotovo, jinde finišují s dodělávkami. V Opavě investice dosáhly celkem 60 milionů korun.</w:t>
      </w:r>
    </w:p>
    <w:p>
      <w:pPr/>
      <w:r>
        <w:rPr/>
        <w:t xml:space="preserve">ZŠBoženy Němcové v Opavě sídlí v historické už víc jak 70 let.A tak je jasné, že nároky na provoz se během té doby proměnily.Úpravou stávajících prostor vznikneporadenské pracoviště. A protože tady dlouhodobě bojujípředevším s chybějícími třídami pro  současných 470 žáků,vyrůstá na školním dvoře  nová přístavba, která nabídne 6 učeben.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IvanaLexová, ředitelka ZŠ B. Němcové, Opava:</w:t>
      </w:r>
      <w:r>
        <w:rPr/>
        <w:t xml:space="preserve">„</w:t>
      </w:r>
      <w:r>
        <w:rPr>
          <w:i w:val="1"/>
          <w:iCs w:val="1"/>
        </w:rPr>
        <w:t xml:space="preserve">Mámenedostatek odborných učeben. Máme dvě starší počítačovéučebny, jazykovou učebnu, ale absolutně nám chybělamultimediální učebna pro fyziku přírodopis  a chemii.“ </w:t>
      </w:r>
    </w:p>
    <w:p>
      <w:pPr/>
      <w:r>
        <w:rPr/>
        <w:t xml:space="preserve">Zatímconové prostory budou mít školáci k dispozici až příští rok v květnu, venkovní učebna na nedaleké zahradě už je připravenáa okolí osázené květinami. Hotovomají také v Komárově, kde dělníci postavili pavilon pro zdejšíškolku.Kzávěru se blíží také celková rekonstrukce školní kuchyně naZŠ Englišova, která vaří pro víc jak 1 300 strávníků.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LukášPeterek, vedoucí školní jídelny, ZŠ Englišova, Opava:</w:t>
      </w:r>
      <w:r>
        <w:rPr>
          <w:i w:val="1"/>
          <w:iCs w:val="1"/>
        </w:rPr>
        <w:t xml:space="preserve">"Podlahybyly staré lité, protékaly a propouštěly. Nestačily rozvodyelektrické, odpady."</w:t>
      </w:r>
    </w:p>
    <w:p>
      <w:pPr/>
      <w:r>
        <w:rPr>
          <w:b w:val="1"/>
          <w:bCs w:val="1"/>
          <w:i w:val="1"/>
          <w:iCs w:val="1"/>
        </w:rPr>
        <w:t xml:space="preserve">KamilGrigar, majitel dodavatelské firmy:</w:t>
      </w:r>
      <w:r>
        <w:rPr/>
        <w:t xml:space="preserve">„</w:t>
      </w:r>
      <w:r>
        <w:rPr>
          <w:i w:val="1"/>
          <w:iCs w:val="1"/>
        </w:rPr>
        <w:t xml:space="preserve">Termínpředání stavby bude v pátek 5. září s tím, že 7. září sezačíná vařit. Oprotismlouvy o dílo budeme o tři týdny dřív.“</w:t>
      </w:r>
    </w:p>
    <w:p>
      <w:pPr/>
      <w:r>
        <w:rPr/>
        <w:t xml:space="preserve">Vnové kuchyni pak bude i moderní technika pro přípravu pokrmů. Tastávající po 17 letech provozu už dosloužila.</w:t>
      </w:r>
    </w:p>
    <w:p>
      <w:pPr/>
      <w:r>
        <w:rPr/>
        <w:t xml:space="preserve">Zřizovatelškolských zařízení, tedy město, investoval do oprav školskýchbudov na 60 mil. korun.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  <w:r>
        <w:rPr/>
        <w:t xml:space="preserve">„</w:t>
      </w:r>
      <w:r>
        <w:rPr>
          <w:i w:val="1"/>
          <w:iCs w:val="1"/>
        </w:rPr>
        <w:t xml:space="preserve">Pokračujemedále v investicích, které směřují do školské infastruktury.Do oprav MŠ a ZŠ, které jsou v našem majetku.“</w:t>
      </w:r>
    </w:p>
    <w:p>
      <w:pPr/>
      <w:r>
        <w:rPr/>
        <w:t xml:space="preserve">Městohodlá v opravách pokračovat. Už nyní se plánuje celkovárekonstrukce ZŠ v městské části Komárov, která už je delšíčas ve špatném stavu. Chystá se také zateplení budovy školy vMalých Hošticích.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Potrestá disciplinární komise SFC?</w:t>
      </w:r>
    </w:p>
    <w:p>
      <w:pPr/>
      <w:r>
        <w:rPr>
          <w:b w:val="1"/>
          <w:bCs w:val="1"/>
        </w:rPr>
        <w:t xml:space="preserve">Slezský fotbalový klub zahájil po krátké přestávce novou sezónu s omlazeným týmem.  Přestože liga už začala, klub stále neví, jak se postavi disciplinární komise k případu hráče nakaženého novým koronavirem. Za narušení regulérnosti soutěže hruzí klubu finanční pokuta i odebrání bodů.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</w:t>
      </w:r>
      <w:br/>
    </w:p>
    <w:p>
      <w:pPr/>
    </w:p>
    <w:p>
      <w:pPr/>
      <w:r>
        <w:rPr>
          <w:b w:val="1"/>
          <w:bCs w:val="1"/>
        </w:rPr>
        <w:t xml:space="preserve">JaroslavRovňan, ředitel Slezského FC Opava:</w:t>
      </w:r>
    </w:p>
    <w:p>
      <w:pPr/>
      <w:r>
        <w:rPr/>
        <w:t xml:space="preserve">Jsmepřesvědčeni, že verdikt bude pozitivní pro náš klub. Nejsmesi vědomi jakéhokoliv pochybení.Je to dozvuk minulé sezony.</w:t>
      </w:r>
      <w:br/>
    </w:p>
    <w:p>
      <w:pPr/>
      <w:r>
        <w:rPr/>
        <w:t xml:space="preserve">Vté nové by chtěli Slezané hrát ve  středu tabulky. Takový jeúkol pro trenéra Radoslava Kováče, který klub převzal předkoncem minulé sezóny, když okupoval poslední příčku.</w:t>
      </w:r>
      <w:br/>
    </w:p>
    <w:p>
      <w:pPr/>
      <w:r>
        <w:rPr>
          <w:b w:val="1"/>
          <w:bCs w:val="1"/>
        </w:rPr>
        <w:t xml:space="preserve">RadoslavKováč, trenér Slezský FC Opava:</w:t>
      </w:r>
    </w:p>
    <w:p>
      <w:pPr/>
      <w:r>
        <w:rPr/>
        <w:t xml:space="preserve">„Udělámemaximum pro to, abychom nehráli do posledního kola o záchranu. Alevšechno ukáže čas. A myslím, že můžeme pomýšlet i na vyššípříčky, než jsme měli v minulé sezoně.“</w:t>
      </w:r>
    </w:p>
    <w:p>
      <w:pPr/>
      <w:r>
        <w:rPr/>
        <w:t xml:space="preserve">Kdispozici má Kováč omlazený kádr. Po odchodu zkušených hráčůjej doplnili mladíci z dorostu a divizní rezervy. Podrží jebývalý baníkovec Matěj Helešic, polský záložník BartoszPikul a do 1. ligy se z Dukly Praha vrací také Lukáš Holík.                                                                        </w:t>
      </w:r>
    </w:p>
    <w:p>
      <w:pPr/>
    </w:p>
    <w:p>
      <w:pPr/>
      <w:r>
        <w:rPr>
          <w:b w:val="1"/>
          <w:bCs w:val="1"/>
        </w:rPr>
        <w:t xml:space="preserve">LukášHolík,ofenzivní záložník, Slezský FC Opava:</w:t>
      </w:r>
    </w:p>
    <w:p>
      <w:pPr/>
      <w:r>
        <w:rPr/>
        <w:t xml:space="preserve">„Věřím,že týmu mohu pomoct, protože nějaké zápasy už jsem v lizeodehrál. Mám za sebou podařenou sezonu, tak se budu snažitpřetavit to v Opavě do 1. ligy.</w:t>
      </w:r>
    </w:p>
    <w:p>
      <w:pPr/>
      <w:br/>
      <w:r>
        <w:rPr/>
        <w:t xml:space="preserve">Vnové sezóně se bude muset klub obejít bez sportovního manažeraAloise Grussmanna, který v Opavě působil nejprve jako hráč, v r.2014 pak stanul ve vedení klubu.</w:t>
      </w:r>
    </w:p>
    <w:p>
      <w:pPr/>
      <w:r>
        <w:rPr/>
        <w:t xml:space="preserve">Chybětbudou také fanoušci na tribunách. Podle posledních nařízenímohou sedět ob jednu řadu a v oddělených sektorech, takže sekapacita stadionu zmenší na polovinu.</w:t>
      </w:r>
    </w:p>
    <w:p>
      <w:pPr/>
      <w:r>
        <w:rPr/>
        <w:t xml:space="preserve">---</w:t>
      </w:r>
      <w:br/>
    </w:p>
    <w:p>
      <w:pPr/>
      <w:r>
        <w:rPr>
          <w:b w:val="1"/>
          <w:bCs w:val="1"/>
        </w:rPr>
        <w:t xml:space="preserve">Mnohovrstevná tvorba R. Assmanna v nové knize</w:t>
      </w:r>
    </w:p>
    <w:p>
      <w:pPr/>
      <w:r>
        <w:rPr>
          <w:b w:val="1"/>
          <w:bCs w:val="1"/>
        </w:rPr>
        <w:t xml:space="preserve">Nově vydaná kniha připomíná opavského rodáka Richarda Assmanna, který se proslavil zejména malováním plakátů. Jeho jméno bylo ale na dlouho úmyslně zapomenuto, kvůli přehnanému nacionalismu, který rozdmýchával soužití Čechů a Němců ve slezské metropoli.</w:t>
      </w:r>
    </w:p>
    <w:p>
      <w:pPr/>
      <w:r>
        <w:rPr/>
        <w:t xml:space="preserve">Plakát,který zve v meziválečné době  k návštěvě opavskéhokoupaliště, slouží často k jeho propagaci i dnes. Malovanéplakáty, které dříve nabízely nejrůznější zboží či akceRicharda Assmanna proslavily. </w:t>
      </w:r>
      <w:br/>
    </w:p>
    <w:p>
      <w:pPr/>
      <w:r>
        <w:rPr>
          <w:b w:val="1"/>
          <w:bCs w:val="1"/>
        </w:rPr>
        <w:t xml:space="preserve">RudolfDybowicz, sběratel a spoluautor knihy:</w:t>
      </w:r>
      <w:br/>
      <w:r>
        <w:rPr/>
        <w:t xml:space="preserve">„</w:t>
      </w:r>
      <w:r>
        <w:rPr>
          <w:i w:val="1"/>
          <w:iCs w:val="1"/>
        </w:rPr>
        <w:t xml:space="preserve">Jehoplakáty byly i dodnes jsou velmi ceněné. Oslovovaly jej velkéspolečnosti a firmy, aby ukázaly svou mimořádnou kvalitu.“</w:t>
      </w:r>
    </w:p>
    <w:p>
      <w:pPr/>
      <w:r>
        <w:rPr/>
        <w:t xml:space="preserve">Bylslavným autorem mnoha plakátů a také pohlednic. Ilustroval knihy,učebnice i časopisy. A také maloval obrazy. Rád vyrážel dopřírody aby zachytil krajinu, a to tradičním způsobem. Sedělna polích za Opavou, nedaleko Kaple sv. Anny, a pozoroval, jakprobíhá sklizeň přímo před ním.</w:t>
      </w:r>
    </w:p>
    <w:p>
      <w:pPr/>
      <w:r>
        <w:rPr/>
        <w:t xml:space="preserve">Protiklademidylických obrázků bylo zachycení jeho nacionalistické orientacev některých dílech. Kvůli tomu je mnohdy vnímán jakokontroverzní umělec.</w:t>
      </w:r>
      <w:br/>
    </w:p>
    <w:p>
      <w:pPr/>
      <w:r>
        <w:rPr>
          <w:b w:val="1"/>
          <w:bCs w:val="1"/>
        </w:rPr>
        <w:t xml:space="preserve">JiříSiostrzonek, spoluautor knihy:</w:t>
      </w:r>
      <w:br/>
      <w:r>
        <w:rPr>
          <w:i w:val="1"/>
          <w:iCs w:val="1"/>
        </w:rPr>
        <w:t xml:space="preserve">"Dlouhoudobu se o něm mlčelo až na několik plakátů, jako je opavskékoupaliště a pivovar, tak se nevědělo, ženějaký Assmann existoval"</w:t>
      </w:r>
    </w:p>
    <w:p>
      <w:pPr/>
      <w:r>
        <w:rPr/>
        <w:t xml:space="preserve">Většinusvého života prožil v Opavě. Po II. světové válce se ale muselkvůli své německé národnosti podrobit poválečnému odsunu.</w:t>
      </w:r>
    </w:p>
    <w:p>
      <w:pPr/>
      <w:r>
        <w:rPr/>
        <w:t xml:space="preserve">Útlákniha mapuje mnohovrstevný tvůrčí život opavského rodákaRicharda Assmanna, který povýšil  tvorbu propagačníchplakátů na uměleckou úroveň. Od jeho smrti letos uplynulo 55let.      </w:t>
      </w:r>
    </w:p>
    <w:p>
      <w:pPr/>
      <w:r>
        <w:rPr/>
        <w:t xml:space="preserve">---</w:t>
      </w:r>
      <w:br/>
    </w:p>
    <w:p>
      <w:pPr/>
      <w:r>
        <w:rPr>
          <w:b w:val="1"/>
          <w:bCs w:val="1"/>
        </w:rPr>
        <w:t xml:space="preserve">Sádrák – oblíbené přírodní koupaliště</w:t>
      </w:r>
    </w:p>
    <w:p>
      <w:pPr/>
      <w:r>
        <w:rPr>
          <w:b w:val="1"/>
          <w:bCs w:val="1"/>
        </w:rPr>
        <w:t xml:space="preserve">Stříbrné jezero, nebo lidově také Sádrák – pro většinu Opavanů oblíbená lokalita. Za osvěžením k zatopenému sádrovcovému lomu v létě jezdí milovníci přírodního koupání z široka daleka. V rámci chystané rekultivace se mohou těšit na komfortnější rekreační podmínky.</w:t>
      </w:r>
    </w:p>
    <w:p>
      <w:pPr/>
      <w:r>
        <w:rPr/>
        <w:t xml:space="preserve">Opavabyla v minulosti jediným místem, kde se na území Rakouska –Uherska těžil sádrovec, který se používá i dnes jako hnojivo,nebo se přidává do malty. </w:t>
      </w:r>
    </w:p>
    <w:p>
      <w:pPr/>
      <w:r>
        <w:rPr>
          <w:b w:val="1"/>
          <w:bCs w:val="1"/>
        </w:rPr>
        <w:t xml:space="preserve">IvanaMaloušková, vedoucí expozice Cesta města, Opavská kulturníorganizace: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Původnítěžba probíhala od poloviny 19. stol. Na území dnešního parku– Městských sadů. Poté se přesunula na druhou stranu řeky.“</w:t>
      </w:r>
    </w:p>
    <w:p>
      <w:pPr/>
      <w:r>
        <w:rPr/>
        <w:t xml:space="preserve">Protožehlubinná těžba byla problematická kvůli prosakujícím podzemnímvodám, začalo se těžit povrchově. Nicméně  i sem se začalatlačit voda. A výsledkem toho je 6 hektarové Stříbrné jezero,nedaleko opavské městské části Kateřinky. Mezimístními dodnes kolují legendy o zatopeném bagru i dělnícíchna dně jezera. Nic takového se ale nepotvrdilo. Zaplavení bylopozvolné a trvalo asi měsíc. V parném létě sem už po 5desetiletí míří stovky lidí, aby se zchladily.</w:t>
      </w:r>
    </w:p>
    <w:p>
      <w:pPr/>
    </w:p>
    <w:p>
      <w:pPr/>
      <w:r>
        <w:rPr>
          <w:b w:val="1"/>
          <w:bCs w:val="1"/>
        </w:rPr>
        <w:t xml:space="preserve">návštěvníciStříbrného jezera:</w:t>
      </w:r>
    </w:p>
    <w:p>
      <w:pPr/>
      <w:r>
        <w:rPr>
          <w:i w:val="1"/>
          <w:iCs w:val="1"/>
        </w:rPr>
        <w:t xml:space="preserve">"Nakoupališti je to hlava na hlavě. Tady si opravdu zaplavete."</w:t>
      </w:r>
    </w:p>
    <w:p>
      <w:pPr/>
      <w:r>
        <w:rPr>
          <w:i w:val="1"/>
          <w:iCs w:val="1"/>
        </w:rPr>
        <w:t xml:space="preserve">"Mněse tady líbí, protože je to prostě příroda."</w:t>
      </w:r>
    </w:p>
    <w:p>
      <w:pPr/>
      <w:r>
        <w:rPr/>
        <w:t xml:space="preserve">Vbudoucnu se toto rekreační místo promění. Na jaře už začalarevitalizace, v rámci které se zlepší dostupnost. Vybudujese podchod pod přilehlou silnicí a také lávka přes řeku Opavu,která cestu ke Stříbrnému jezeru Opavanům zkrátí.Větší komfort pak návštěvníkům slibuje úprava vstupu do vodyna jižní pláži, nové toalety i převlékárny. </w:t>
      </w:r>
    </w:p>
    <w:p>
      <w:pPr/>
    </w:p>
    <w:p>
      <w:pPr/>
      <w:r>
        <w:rPr>
          <w:b w:val="1"/>
          <w:bCs w:val="1"/>
        </w:rPr>
        <w:t xml:space="preserve">TomášNavrátil, primátor Opavy</w:t>
      </w:r>
      <w:r>
        <w:rPr/>
        <w:t xml:space="preserve">:</w:t>
      </w:r>
    </w:p>
    <w:p>
      <w:pPr/>
      <w:r>
        <w:rPr/>
        <w:t xml:space="preserve">„</w:t>
      </w:r>
      <w:r>
        <w:rPr>
          <w:i w:val="1"/>
          <w:iCs w:val="1"/>
        </w:rPr>
        <w:t xml:space="preserve">Doté zadní části, kde jsou lesy, stromy zasahovat nebudeme. Zůstanetady stále krásné přírodní území.“</w:t>
      </w:r>
    </w:p>
    <w:p>
      <w:pPr/>
      <w:r>
        <w:rPr/>
        <w:t xml:space="preserve">Svůjnázev zatopený lom dostal zřejmě podle legenárního Stříbrnéhojezera známého z knih Karla Maye. Nebo také podle hladiny plnéstříbřitých odlesků.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>
          <w:b w:val="1"/>
          <w:bCs w:val="1"/>
        </w:rPr>
        <w:t xml:space="preserve">TĚŽBASÁDROVCE V OPAVĚ</w:t>
      </w:r>
    </w:p>
    <w:p>
      <w:pPr/>
      <w:r>
        <w:rPr/>
        <w:t xml:space="preserve">            </w:t>
      </w:r>
    </w:p>
    <w:p>
      <w:pPr/>
      <w:r>
        <w:rPr/>
        <w:t xml:space="preserve">1848 zahájení těžby </w:t>
      </w:r>
    </w:p>
    <w:p>
      <w:pPr/>
      <w:r>
        <w:rPr/>
        <w:t xml:space="preserve">1956 zahájení povrchové těžby (Stříbrné jezero)</w:t>
      </w:r>
    </w:p>
    <w:p>
      <w:pPr/>
      <w:r>
        <w:rPr/>
        <w:t xml:space="preserve">1964zatopení lomu </w:t>
      </w:r>
    </w:p>
    <w:p>
      <w:pPr/>
      <w:r>
        <w:rPr/>
        <w:t xml:space="preserve">1970dokončena rekultivace území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2026-01-23T22:50:07+01:00</dcterms:created>
  <dcterms:modified xsi:type="dcterms:W3CDTF">2026-01-23T22:50:07+01:00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