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Mezinárodní Společný kulturní rok byl právě zahájen</w:t>
      </w:r>
    </w:p>
    <w:p>
      <w:pPr/>
      <w:r>
        <w:rPr>
          <w:b w:val="1"/>
          <w:bCs w:val="1"/>
        </w:rPr>
        <w:t xml:space="preserve">S několikaměsíčním zpožděním byl v Bruntále zahájen česko – polský projekt Společný kulturní rok. Zpoždění zavinila, tak jako u mnoha dalších podobných projektů, koronavirová pandemie.</w:t>
      </w:r>
    </w:p>
    <w:p>
      <w:pPr/>
      <w:r>
        <w:rPr/>
        <w:t xml:space="preserve">Prvníakcí projektu Společný kulturní rok bylo Ukončení léta, kterése konalo v bruntálském městském parku. I přes poněkudnevlídné, takřka podzimní počasí, si akci nenechalo ujítmnožství návštěvníků.</w:t>
      </w:r>
    </w:p>
    <w:p>
      <w:pPr/>
      <w:r>
        <w:rPr>
          <w:b w:val="1"/>
          <w:bCs w:val="1"/>
        </w:rPr>
        <w:t xml:space="preserve">AlenaPajkošová, vedoucí oddělení kultury MěÚ Bruntál: </w:t>
      </w:r>
      <w:r>
        <w:rPr/>
        <w:t xml:space="preserve">„Celouakci zahájíme vystoupením tanečního Stonožka. Pak se můžemetěšit na animovanou pohádku, bude to pásmo animovaných pohádekpro naše nejmenší  ni a pokud nezmrzneme, tak si ještěvychutnáme nádherný český film Přes prsty.“</w:t>
      </w:r>
    </w:p>
    <w:p>
      <w:pPr/>
      <w:r>
        <w:rPr>
          <w:b w:val="1"/>
          <w:bCs w:val="1"/>
        </w:rPr>
        <w:t xml:space="preserve">TamaraVlachynská, vedoucí taneční školy Stonožka: </w:t>
      </w:r>
      <w:r>
        <w:rPr/>
        <w:t xml:space="preserve">„ Budeme tancovathlavně radost, protože Stonožka opravdu strašně ráda tančídivákům, takže dneska uvidíte čtyřikrát radost.“ </w:t>
      </w:r>
    </w:p>
    <w:p>
      <w:pPr/>
      <w:r>
        <w:rPr/>
        <w:t xml:space="preserve">Společnýkulturní rok pořádají společně partnerská města Bruntál apolský Prudnik. Jeho náplní je řada společných kulturních akcía vystoupení. </w:t>
      </w:r>
    </w:p>
    <w:p>
      <w:pPr/>
      <w:r>
        <w:rPr>
          <w:b w:val="1"/>
          <w:bCs w:val="1"/>
        </w:rPr>
        <w:t xml:space="preserve">ZdeňkaZlámalová, projektová manažerka MěÚ Bruntál: </w:t>
      </w:r>
      <w:r>
        <w:rPr/>
        <w:t xml:space="preserve">„Po delšídobě, kdy byly samé sportovní projekty, tak tentokrát to budevelký kulturní projekt, bude trvat celý rok. Je to zases kulturním střediskem v Prudniku. Přijede polská delegace,takže se na ně těšíme, těšíme se na všechny ty akce.“</w:t>
      </w:r>
    </w:p>
    <w:p>
      <w:pPr/>
      <w:r>
        <w:rPr/>
        <w:t xml:space="preserve">Součástíprojektu je i vytvoření nových bannerů. Na nich budoudokumentovány všechny společné akce z minulých let. </w:t>
      </w:r>
    </w:p>
    <w:p>
      <w:pPr/>
      <w:r>
        <w:rPr>
          <w:b w:val="1"/>
          <w:bCs w:val="1"/>
        </w:rPr>
        <w:t xml:space="preserve">MartinHenč (ANO), místostarosta Bruntálu: </w:t>
      </w:r>
      <w:r>
        <w:rPr/>
        <w:t xml:space="preserve">„ Projekt je rozdělený doněkolika ročních období. Začíná létem, to znamená léto,podzim, zima a jaro, léto. Proto je to společný kulturní rok.Začínáme trošičku později, protože jsme vůbec nevěděli,jestli vůbec tento projekt zahájíme vzhledem k pandemii,která nás potkala.“</w:t>
      </w:r>
    </w:p>
    <w:p>
      <w:pPr/>
      <w:r>
        <w:rPr/>
        <w:t xml:space="preserve">Prvníakcí projektu Společný kulturní rok měl být Jazzový festival,který se kvůli protikoronavirovým opatřením nemohl konat.Uskuteční se až v příštím roce a je potěšitelné, ževšichni původní interpreti na něm přislíbili účast.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2026-03-04T19:40:26+01:00</dcterms:created>
  <dcterms:modified xsi:type="dcterms:W3CDTF">2026-03-04T19:40:26+01:00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