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Bezmála 300 seniorů se utkalo v krajských hrách</w:t>
      </w:r>
    </w:p>
    <w:p>
      <w:pPr/>
      <w:r>
        <w:rPr>
          <w:b w:val="1"/>
          <w:bCs w:val="1"/>
        </w:rPr>
        <w:t xml:space="preserve">Do Ostravy se sjelo více než 260 seniorů z celého MS kraje na už tradiční krajské hry. Ty se tentokrát uskutečnily v areálu Tělovýchovné jednoty Ostrava na Varenské ulici. Dobrou náladu seniorů a jejich zapálení pro hru podtrhlo i krásné slunečné počasí.</w:t>
      </w:r>
    </w:p>
    <w:p>
      <w:pPr/>
      <w:r>
        <w:rPr/>
        <w:t xml:space="preserve">Sportovní areál na Varenské ulici v Ostravě hostil krajské hry seniorů. Sjely se na ně zástupci 65 klubů seniorů nejen z Ostravy, ale také například z Píště, Krnova, Bílovce, Bohumína. nebo Ludgeřovic, kteří si zasoutěžili v 8 disciplínách.</w:t>
      </w:r>
    </w:p>
    <w:p>
      <w:pPr/>
      <w:r>
        <w:rPr>
          <w:b w:val="1"/>
          <w:bCs w:val="1"/>
        </w:rPr>
        <w:t xml:space="preserve">Ivo Vondrák, hejtman MS kraje: “</w:t>
      </w:r>
      <w:r>
        <w:rPr/>
        <w:t xml:space="preserve">Pořád platí to, že ve zdravém těle zdravý duch a v tomto případě si myslím, že to platí dvojnásob. o znamená, dokud jsme aktivní senioři, tak to samozřejmě funguje všechno lépe a ten endorfin, který se uvolňuje, nám pomáhá věci snášet mnohem lépe, takže já jsem rád, že jsou tady, že tady podají sportovní výkony, na které můžou být hrdí a budou mít z toho radost.”</w:t>
      </w:r>
    </w:p>
    <w:p>
      <w:pPr/>
      <w:r>
        <w:rPr/>
        <w:t xml:space="preserve">Hry seniorů podpořil nejen kraj, ale také centrální obvod Ostravy, který zajistil dárky pro  vítěze. 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“Náš obvod Moravská Ostrava a Přívoz se snaží podporovat veškeré aktivity v rámci obvodu, to znamená, že to nejsou jen děti, školy, sociální oblast, kultura, ale hlavně volnočasové aktivity a především si vysoce cením i ty volnočasové aktivity našich seniorů.” </w:t>
      </w:r>
    </w:p>
    <w:p>
      <w:pPr/>
      <w:r>
        <w:rPr/>
        <w:t xml:space="preserve">V rámci her si aktivní senioři zahráli mimo jiné petang, tenis, šipky, nebo basketbal. Soutěžila 4 členná družstva ve dvou kategoriích, a to zvlášť muži a ženy. 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“Stále sportujeme, pracujeme, sportujeme, a tak dál.Nejčastěji na zahradě. Dřepy, posilování při rytí záhonků třeba a podobně.”</w:t>
      </w:r>
    </w:p>
    <w:p>
      <w:pPr/>
      <w:r>
        <w:rPr/>
        <w:t xml:space="preserve">“Super, moc se mi to líbí. Ještě jsme nezačali a už se mi to líbí. Baví mě to, že jsme v pohybu.”</w:t>
      </w:r>
    </w:p>
    <w:p>
      <w:pPr/>
      <w:r>
        <w:rPr/>
        <w:t xml:space="preserve">“Já jsem tady poprvé na těch hrách a hrozně jsem se těšila. Sportovec si myslím, že jsem tělem i duší, ale jak dopadneme, to nevím.”</w:t>
      </w:r>
    </w:p>
    <w:p>
      <w:pPr/>
      <w:r>
        <w:rPr/>
        <w:t xml:space="preserve">Sportovní areál na Varenské nabízí bohaté sportovní vyžití. Jsou tady beachvolejbalová hřiště s bazénem, tenisové kurty, hřiště na petang, kroketové hřiště, nebo kuželky. Uvnitř si pak můžete zahrát kromě různých míčových her také badminton, nebo ping pong.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1-09-2020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2026-07-20T12:52:46+02:00</dcterms:created>
  <dcterms:modified xsi:type="dcterms:W3CDTF">2026-07-20T12:52:46+02:00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