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Čeladná testuje systém elektronické péče o seniory</w:t>
      </w:r>
    </w:p>
    <w:p>
      <w:pPr/>
      <w:r>
        <w:rPr>
          <w:b w:val="1"/>
          <w:bCs w:val="1"/>
        </w:rPr>
        <w:t xml:space="preserve">Na mobilní telefon Jindřicha Michny, zaměstnance obce Čeladná,  právě přišlo oznámení, které signalizuje problém v jednom z bytů v domě s pečovatelskou službou. Tedy že jeho obyvatel zašel do koupelny, ale už delší dobu se nepohybuje. Mohla tedy nastat situace, že senior zkolaboval. V tomto případě šlo ale pouze o test funkčnosti.</w:t>
      </w:r>
    </w:p>
    <w:p>
      <w:pPr/>
      <w:r>
        <w:rPr>
          <w:b w:val="1"/>
          <w:bCs w:val="1"/>
        </w:rPr>
        <w:t xml:space="preserve">Jaroslav Weyrich, obyvatel domova s pečovatelskou službou: </w:t>
      </w:r>
      <w:r>
        <w:rPr/>
        <w:t xml:space="preserve">“Pro mě to je výhoda, mít to v bytě. Kdyby se něco stalo, tak pan Michna dostane zprávu.”  </w:t>
      </w:r>
    </w:p>
    <w:p>
      <w:pPr/>
      <w:r>
        <w:rPr/>
        <w:t xml:space="preserve">Čeladná se zapojila do pilotního projektu ostravské společnosti, která pět let vyvíjí vlastní systémy elektronické péče o seniory a osoby s handicapy.  </w:t>
      </w:r>
    </w:p>
    <w:p>
      <w:pPr/>
      <w:r>
        <w:rPr>
          <w:b w:val="1"/>
          <w:bCs w:val="1"/>
        </w:rPr>
        <w:t xml:space="preserve">Věra Golová (bez pol. příslušnosti za KDU-ČSL), </w:t>
      </w:r>
      <w:r>
        <w:rPr>
          <w:b w:val="1"/>
          <w:bCs w:val="1"/>
        </w:rPr>
        <w:t xml:space="preserve">místostarostka Čeladné</w:t>
      </w:r>
      <w:r>
        <w:rPr>
          <w:b w:val="1"/>
          <w:bCs w:val="1"/>
        </w:rPr>
        <w:t xml:space="preserve">: </w:t>
      </w:r>
      <w:r>
        <w:rPr/>
        <w:t xml:space="preserve">“V naší obci máme dům s pečovatelskou službou a spoustu jiných seniorů a myslím si, že praxe, kterou jsme zatím učinili v jednom testovacím bytě, přináší své ovoce. Věřím, že se systém podaří rozšířit i do jiných sociálních zařízení.”  </w:t>
      </w:r>
    </w:p>
    <w:p>
      <w:pPr/>
      <w:r>
        <w:rPr/>
        <w:t xml:space="preserve">Pan Jaroslav má ve svém bytě rozmístěné čtyři krabičky s čidly pohybu. </w:t>
      </w:r>
    </w:p>
    <w:p>
      <w:pPr/>
      <w:r>
        <w:rPr>
          <w:b w:val="1"/>
          <w:bCs w:val="1"/>
        </w:rPr>
        <w:t xml:space="preserve">Jaroslav Weyrich, obyvatel domova s pečovatelskou službou: </w:t>
      </w:r>
      <w:r>
        <w:rPr/>
        <w:t xml:space="preserve">“Jednu mám v koupelně, druhou na chodbě, třetí je tady v pokoji a čtvrtá nad dveřmi.”  </w:t>
      </w:r>
    </w:p>
    <w:p>
      <w:pPr/>
      <w:r>
        <w:rPr>
          <w:b w:val="1"/>
          <w:bCs w:val="1"/>
        </w:rPr>
        <w:t xml:space="preserve">Tamara Iskrytskaya, jednatelka společnosti: </w:t>
      </w:r>
      <w:r>
        <w:rPr/>
        <w:t xml:space="preserve">“Systém má pomáhat k propojení generací v rodině a stará se o seniory v případě, když nastane nenadálá situace, například spadne v koupelně. Takže systém upozorní rodinného příslušníka, o tom, že se seniorovi něco stalo, a ten může přivolat pomoc.”  </w:t>
      </w:r>
    </w:p>
    <w:p>
      <w:pPr/>
      <w:r>
        <w:rPr/>
        <w:t xml:space="preserve">Včasný zásah třeba jen souseda nebo přímo lékaře pak může zachránit život, případně zmírnit následky zranění a utrpení dané osoby.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7-10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2026-06-22T06:27:47+02:00</dcterms:created>
  <dcterms:modified xsi:type="dcterms:W3CDTF">2026-06-22T06:27:47+02:00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