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 NAD OSTRAVICÍ POMÁHÁ PEČUJÍCÍM OSOBÁM</w:t>
      </w:r>
    </w:p>
    <w:p>
      <w:pPr/>
      <w:r>
        <w:rPr>
          <w:b w:val="1"/>
          <w:bCs w:val="1"/>
        </w:rPr>
        <w:t xml:space="preserve">FnO se snaží zvyšovat kompetence a znalosti potřebné k péči o druhou osobu. Seznamuje pečující osoby s možnostmi pomoci.</w:t>
      </w:r>
    </w:p>
    <w:p>
      <w:pPr/>
      <w:r>
        <w:rPr/>
        <w:t xml:space="preserve">Frýdlant nad Ostravicí se ve spolupráci s MAS Frýdlantsko – Beskydy zapojil do projektu z Operačního programu Zaměstnanost s názvem Doprovázení pečujících osob na cestě zpět do pracovního procesu – Půjčovna kompenzačních pomůcek ve Středisku sociálních služeb města Frýdlant nad Ostravicí. </w:t>
      </w:r>
    </w:p>
    <w:p>
      <w:pPr/>
      <w:r>
        <w:rPr>
          <w:b w:val="1"/>
          <w:bCs w:val="1"/>
        </w:rPr>
        <w:t xml:space="preserve">PAVLA JANDAČKOVÁ, </w:t>
      </w:r>
      <w:r>
        <w:rPr>
          <w:b w:val="1"/>
          <w:bCs w:val="1"/>
        </w:rPr>
        <w:t xml:space="preserve">sociální pracovnice: "</w:t>
      </w:r>
      <w:r>
        <w:rPr/>
        <w:t xml:space="preserve">Cílem projektu je podpora neformálních pečujících osob, které jsou často opomíjeny. Jedná se o poskytování základního sociálního poradenství, navázání spolupráce se sociálními službami, organizacemi a institucemi. Služby sociální podpory jsou poskytovány zdarma. V neposlední řadě budou nakoupeny pomůcky do půjčovny kompenzačních pomůcek. Za úplatu je možné vypůjčit si pomůcky, které mohou ve velké míře ulehčit život."</w:t>
      </w:r>
    </w:p>
    <w:p>
      <w:pPr/>
      <w:r>
        <w:rPr/>
        <w:t xml:space="preserve">Město chce tímto způsobem pečující osoby seznámit s možnostmi pomoci, které existují a tím zvyšovat kompetence a znalosti potřebné k péči o druhou osobu. Součástí projektu bylo vytvoření nového pracovního místa terénní sociální pracovnice a díky tomu je tedy možnost také navštívit pečující doma.</w:t>
      </w:r>
    </w:p>
    <w:p>
      <w:pPr/>
      <w:r>
        <w:rPr>
          <w:b w:val="1"/>
          <w:bCs w:val="1"/>
        </w:rPr>
        <w:t xml:space="preserve">PAVLA JANDAČKOVÁ, </w:t>
      </w:r>
      <w:r>
        <w:rPr>
          <w:b w:val="1"/>
          <w:bCs w:val="1"/>
        </w:rPr>
        <w:t xml:space="preserve">sociální pracovnice: "</w:t>
      </w:r>
      <w:r>
        <w:rPr/>
        <w:t xml:space="preserve">Z důvodu mimořádných opatření v České republice nabízíme také bezplatnou pomoc lidem, kteří z důvodu vysokého věku či zdravotního postižení spadají do ohrožené skupiny obyvatel. Terénní sociální pracovnice jim na základě předchozí telefonické domluvy zajistí donášku nákupu, léků a hygienických pomůcek. Nákup bude předán bezkontaktně před dveře jejich domu. Do této skupiny mohou spadat také nemohoucí osoby, které se ocitly v karanténě, nebo jim nyní nemá kdo z blízkých nákup zajistit."</w:t>
      </w:r>
    </w:p>
    <w:p>
      <w:pPr/>
      <w:r>
        <w:rPr/>
        <w:t xml:space="preserve">Pomoc je určena občanům Frýdlantu nad Ostravicí, to znamená Frýdlant město, Nová Ves a Lubno. Pro pečující občany z přidružených obcí Frýdlantu nad Ostravicí zajišťuje pomoc Charita Frýdek - Místek. Kontakty vidíte na obrazovce.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0-11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2026-07-01T18:49:58+02:00</dcterms:created>
  <dcterms:modified xsi:type="dcterms:W3CDTF">2026-07-01T18:49:58+02:00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