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Čítárna v parku je nápadem z participativního rozpočtu</w:t>
      </w:r>
    </w:p>
    <w:p>
      <w:pPr/>
      <w:r>
        <w:rPr>
          <w:b w:val="1"/>
          <w:bCs w:val="1"/>
        </w:rPr>
        <w:t xml:space="preserve">Do Smetanových sadů byla na sklonku roku instalována malá knihovna. Projekt venkovní čítárny vzešel z návrhů veřejnosti v rámci participativního rozpočtu. Před pár dny město vyhlásilo jeho čtvrtý ročník.</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p>
      <w:pPr/>
      <w:r>
        <w:rPr/>
        <w:t xml:space="preserve">---</w:t>
      </w:r>
    </w:p>
    <w:p>
      <w:pPr>
        <w:pStyle w:val="Heading1"/>
      </w:pPr>
      <w:r>
        <w:rPr>
          <w:sz w:val="36"/>
          <w:szCs w:val="36"/>
        </w:rPr>
        <w:t xml:space="preserve">Očkují už se také zdravotníci novojičínské nemocnice</w:t>
      </w:r>
    </w:p>
    <w:p>
      <w:pPr/>
      <w:r>
        <w:rPr>
          <w:b w:val="1"/>
          <w:bCs w:val="1"/>
        </w:rPr>
        <w:t xml:space="preserve">Očkovací vakcína proti onemocnění covid-19 už dorazila také do novojičínské nemocnice. První zdravotníci ji dostali v pondělí. Přednost mají ti, kteří pracují na covidových odděleních.  Veřejnost si zatím musí počkat.</w:t>
      </w:r>
    </w:p>
    <w:p>
      <w:pPr/>
      <w:r>
        <w:rPr/>
        <w:t xml:space="preserve">První dávku očkovací vakcína proti onemocnění covid-19 přivezl do novojičínské nemocnice zástupce hasičského záchranného sboru Moravskoslezského kraje v pondělí dopoledne. Zdravotníci převzali 6 ampulí s očkovací látkou. </w:t>
      </w:r>
    </w:p>
    <w:p>
      <w:pPr/>
      <w:r>
        <w:rPr>
          <w:b w:val="1"/>
          <w:bCs w:val="1"/>
        </w:rPr>
        <w:t xml:space="preserve">Zuzana Válková</w:t>
      </w:r>
      <w:r>
        <w:rPr>
          <w:b w:val="1"/>
          <w:bCs w:val="1"/>
        </w:rPr>
        <w:t xml:space="preserve">, Odborný pracovník v ochraně veřejného zdraví, Nemocnice AGEL NJ: </w:t>
      </w:r>
      <w:r>
        <w:rPr/>
        <w:t xml:space="preserve">“Konkrétně se jednalo o 36 dávek, to znamená, bylo proočkováno prvních 36 zdravotnických pracovníků. Jednalo se o pracovníky, kteří přímo pečují o covid pozitivní pacienty.”</w:t>
      </w:r>
    </w:p>
    <w:p>
      <w:pPr/>
      <w:r>
        <w:rPr/>
        <w:t xml:space="preserve">Další dodávky vakcíny by měla nemocnice dostávat pravidelně vždy každé pondělí, prioritně se budou dále očkovat pracovníci z covid jednotek a následně další zdravotnický personál, který projevil zájem. Celkem má nemocnice okolo 1100 těchto zaměstnanců. Ostatní lidé - zatím musí vyčkávat. </w:t>
      </w:r>
    </w:p>
    <w:p>
      <w:pPr/>
      <w:r>
        <w:rPr>
          <w:b w:val="1"/>
          <w:bCs w:val="1"/>
        </w:rPr>
        <w:t xml:space="preserve">Zuzana Válková, </w:t>
      </w:r>
      <w:r>
        <w:rPr>
          <w:b w:val="1"/>
          <w:bCs w:val="1"/>
        </w:rPr>
        <w:t xml:space="preserve">Odborný pracovník v ochraně veřejného zdraví, Nemocnice AGEL NJ: </w:t>
      </w:r>
      <w:r>
        <w:rPr/>
        <w:t xml:space="preserve">“K očkování veřejnosti zatím nejsem schopná nic říct, zatím žádnou informaci nemáme.”</w:t>
      </w:r>
    </w:p>
    <w:p>
      <w:pPr/>
      <w:r>
        <w:rPr>
          <w:b w:val="1"/>
          <w:bCs w:val="1"/>
        </w:rPr>
        <w:t xml:space="preserve">obyvatelé a návštěvníci Nového Jičína: </w:t>
      </w:r>
      <w:r>
        <w:rPr/>
        <w:t xml:space="preserve">“Zatím o tom neuvažuju, nevěřím tomu, že by to bylo tak dobré.”  “Nevím, ještě na to nemám zásadní názor.” “Ještě si počkám, jaké budou výsledky.” </w:t>
      </w:r>
    </w:p>
    <w:p>
      <w:pPr/>
      <w:r>
        <w:rPr/>
        <w:t xml:space="preserve">Co ale veřejnost může, je objednat se na bezplatné antigenní testy. Rezervační systém je spuštěn na webových stránkách nemocnice.</w:t>
      </w:r>
    </w:p>
    <w:p>
      <w:pPr/>
      <w:r>
        <w:rPr/>
        <w:t xml:space="preserve">Antigenní testování, které plošně v celé republice zatím trvá do 15. ledna, provádí nemocnice v úterky, čtvrtky a soboty od 11:00 do 15:00 hodin. Odběrové místo na COVID-19 slouží dále především pro lékařem nebo hygienikem určené testování pacientů. Z kapacitních důvodů zde není možné přijímat samoplátce. </w:t>
      </w:r>
    </w:p>
    <w:p>
      <w:pPr/>
      <w:r>
        <w:rPr/>
        <w:t xml:space="preserve">---</w:t>
      </w:r>
    </w:p>
    <w:p>
      <w:pPr>
        <w:pStyle w:val="Heading1"/>
      </w:pPr>
      <w:r>
        <w:rPr>
          <w:sz w:val="36"/>
          <w:szCs w:val="36"/>
        </w:rPr>
        <w:t xml:space="preserve">Vítání nového roku se obešlo bez větších kolizí</w:t>
      </w:r>
    </w:p>
    <w:p>
      <w:pPr/>
      <w:r>
        <w:rPr>
          <w:b w:val="1"/>
          <w:bCs w:val="1"/>
        </w:rPr>
        <w:t xml:space="preserve">Nový rok letos poprvé nemohl Nový Jičín přivítat slavnostním ohňostrojem a na náměstí se tak 1. ledna nesešly tisícovky lidí, aby hvězdnou podívanou shlédli. Samotná silvestrovská noc proběhla ve městě poměrně poklidně.</w:t>
      </w:r>
    </w:p>
    <w:p>
      <w:pPr/>
      <w:r>
        <w:rPr>
          <w:b w:val="1"/>
          <w:bCs w:val="1"/>
        </w:rPr>
        <w:t xml:space="preserve">Ilona Majorošová, tisková mluvčí MP Nový Jičín: </w:t>
      </w:r>
      <w:r>
        <w:rPr/>
        <w:t xml:space="preserve">“Po půlnoci jsme řešili neshody v Loučce, kde byla odpalována zábavní pyrotechnika a došlo tam k nějakým drobným neshodám, které se okamžitě vyřešily. Poté jsme vyjížděli na Dvořákovu ulici, kde docházelo k rušení nočního klidu z jednoho bytu, kde byla nahlas puštěná hudba. to se nám podařilo okamžitě vyřešit. nakonec jsme vyjížděli na ulici Revoluční, kde docházelo k občanským neshodám v rodině.”   </w:t>
      </w:r>
    </w:p>
    <w:p>
      <w:pPr/>
      <w:r>
        <w:rPr/>
        <w:t xml:space="preserve">Strážníci v noci ze Silvestra na Nový rok zaznamenali celkem 6 porušení vládních nařízení omezujících volný pohyb.  </w:t>
      </w:r>
    </w:p>
    <w:p>
      <w:pPr/>
      <w:r>
        <w:rPr/>
        <w:t xml:space="preserve">---</w:t>
      </w:r>
    </w:p>
    <w:p>
      <w:pPr>
        <w:pStyle w:val="Heading1"/>
      </w:pPr>
      <w:r>
        <w:rPr>
          <w:sz w:val="36"/>
          <w:szCs w:val="36"/>
        </w:rPr>
        <w:t xml:space="preserve">Kamenné divadlo po obnově označkoval vandal</w:t>
      </w:r>
    </w:p>
    <w:p>
      <w:pPr/>
      <w:r>
        <w:rPr>
          <w:b w:val="1"/>
          <w:bCs w:val="1"/>
        </w:rPr>
        <w:t xml:space="preserve">Díky zákroku dobrovolníků a města se podařilo obnovit kamenné divadlo na Skalkách. Cílem záchovných prací bylo udržet jeho přirozené kouzlo. Několik týdnů po jejich dokončení amfiteátr neunikl pozornosti vandala. Fixem označkoval nově instalované lavičky.</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2026-02-13T08:25:12+01:00</dcterms:created>
  <dcterms:modified xsi:type="dcterms:W3CDTF">2026-02-13T08:25:12+01:00</dcterms:modified>
</cp:coreProperties>
</file>

<file path=docProps/custom.xml><?xml version="1.0" encoding="utf-8"?>
<Properties xmlns="http://schemas.openxmlformats.org/officeDocument/2006/custom-properties" xmlns:vt="http://schemas.openxmlformats.org/officeDocument/2006/docPropsVTypes"/>
</file>