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Charity dorazila první dávka očkovací látky</w:t>
      </w:r>
    </w:p>
    <w:p>
      <w:pPr/>
      <w:r>
        <w:rPr>
          <w:b w:val="1"/>
          <w:bCs w:val="1"/>
        </w:rPr>
        <w:t xml:space="preserve">Mezi první studeňáky, kteří se dočkali vakcíny s protilátkou proti koronaviru, se dostali klienti a zaměstnanci Domova svaté Anny. Ti se mohli dobrovolně přihlásit k očkování proti tomuto oznámení. Pro Charitu ve Studénce připadají čtyři desítky vakcín.</w:t>
      </w:r>
    </w:p>
    <w:p>
      <w:pPr/>
      <w:r>
        <w:rPr>
          <w:b w:val="1"/>
          <w:bCs w:val="1"/>
          <w:i w:val="1"/>
          <w:iCs w:val="1"/>
        </w:rPr>
        <w:t xml:space="preserve">Jarmila  Pomikálková, ředitelka Charity Studénka: </w:t>
      </w:r>
      <w:r>
        <w:rPr>
          <w:i w:val="1"/>
          <w:iCs w:val="1"/>
        </w:rPr>
        <w:t xml:space="preserve">„Oslovil nás Moravskoslezský kraj  v prvních dnech tohoto roku, kdy jsme na kraj poslali požadavky, kolik  klientů a kolik pracovníků by chtělo být očkováno. Od začátku letošního roku  jsme věděli, že jsme v plánu s očkováním. V minulém týdnu se nám  ozval pan ředitel z Bílovecké nemocnice, že očkovací látka přijde  k nim, a že nás budou očkovat oni. Očekáváme, že přijede lékař  z bílovecké nemocnice, který očkování provede.“</w:t>
      </w:r>
    </w:p>
    <w:p>
      <w:pPr/>
      <w:r>
        <w:rPr/>
        <w:t xml:space="preserve">O protilátku  byl v Charitě velký zájem jak mezi pečovateli, tak mezi klienty.  Z celkového počtu seniorů, o které zaměstnanci pečují, se nepřihlásili  pouze dva.</w:t>
      </w:r>
    </w:p>
    <w:p>
      <w:pPr/>
      <w:r>
        <w:rPr>
          <w:b w:val="1"/>
          <w:bCs w:val="1"/>
          <w:i w:val="1"/>
          <w:iCs w:val="1"/>
        </w:rPr>
        <w:t xml:space="preserve">Jarmila  Pomikálková, ředitelka Charity Studénka: </w:t>
      </w:r>
      <w:r>
        <w:rPr>
          <w:i w:val="1"/>
          <w:iCs w:val="1"/>
        </w:rPr>
        <w:t xml:space="preserve">„Jedná se o 16 seniorů, klientů  domova, z 18, a zaměstnanců 26. Celkem 40 lidí bude dnes očkováno.“</w:t>
      </w:r>
    </w:p>
    <w:p>
      <w:pPr/>
      <w:r>
        <w:rPr/>
        <w:t xml:space="preserve">Samotné  očkování provede specializovaný tým z nemocnice z blízkého Bílovce.  Všichni zájemci o vakcínu museli předem vyplnit nejrůznější formuláře.  Prohlédnout je musel i lékař, který vyloučil případné komplikace.</w:t>
      </w:r>
    </w:p>
    <w:p>
      <w:pPr/>
      <w:r>
        <w:rPr>
          <w:b w:val="1"/>
          <w:bCs w:val="1"/>
          <w:i w:val="1"/>
          <w:iCs w:val="1"/>
        </w:rPr>
        <w:t xml:space="preserve">Jarmila  Pomikálková, ředitelka Charity Studénka: </w:t>
      </w:r>
      <w:r>
        <w:rPr>
          <w:i w:val="1"/>
          <w:iCs w:val="1"/>
        </w:rPr>
        <w:t xml:space="preserve">„Přijede k nám očkovací tým.  Máme už předvyplněné dotazníky, museli jsme také oslovit lékaře, jestli klienti  nemají nějaké kontraindikace, které by znemožňovaly toto očkování. Tým přijede,  změří teplotu a naočkuje.“</w:t>
      </w:r>
    </w:p>
    <w:p>
      <w:pPr/>
      <w:r>
        <w:rPr/>
        <w:t xml:space="preserve">Pro očkované  klienty by po očkování mohl platit volnější režim. Mohli by mít například  návštěvy nebo by se mohli společně scházet mezi sebou. O dalším postupu ale  vedení Charity zatím nemá bližší informace. Očkování musí podstoupit ještě  jednou.</w:t>
      </w:r>
    </w:p>
    <w:p>
      <w:pPr/>
      <w:r>
        <w:rPr>
          <w:b w:val="1"/>
          <w:bCs w:val="1"/>
          <w:i w:val="1"/>
          <w:iCs w:val="1"/>
        </w:rPr>
        <w:t xml:space="preserve">Jarmila  Pomikálková, ředitelka Charity Studénka: </w:t>
      </w:r>
      <w:r>
        <w:rPr>
          <w:i w:val="1"/>
          <w:iCs w:val="1"/>
        </w:rPr>
        <w:t xml:space="preserve">„Zatím nevíme, žádné informace  nemáme. Očkování proběhne ve dvou dávkách, takže uvidíme až po druhém  přeočkování, jestli budou nějaké úlevy pro pracovníky a pro klienty, ale zatím  nevím, informace nemáme.“</w:t>
      </w:r>
    </w:p>
    <w:p>
      <w:pPr/>
      <w:r>
        <w:rPr/>
        <w:t xml:space="preserve">    Kdy do studénecké Charity dorazí druhá dávka očkovací  látky prozatím jisté není. Tu první všichni zájemci obdrželi 20. ledna.</w:t>
      </w:r>
    </w:p>
    <w:p>
      <w:pPr/>
      <w:r>
        <w:rPr/>
        <w:t xml:space="preserve">---</w:t>
      </w:r>
    </w:p>
    <w:p>
      <w:pPr>
        <w:pStyle w:val="Heading1"/>
      </w:pPr>
      <w:r>
        <w:rPr>
          <w:sz w:val="36"/>
          <w:szCs w:val="36"/>
        </w:rPr>
        <w:t xml:space="preserve">Studénka získala dekontaminační generátor</w:t>
      </w:r>
    </w:p>
    <w:p>
      <w:pPr/>
      <w:r>
        <w:rPr>
          <w:b w:val="1"/>
          <w:bCs w:val="1"/>
        </w:rPr>
        <w:t xml:space="preserve">Město Studénka v lednu obdrželo darem od moravskoslezského kraje dekontaminační generátor na výrobu teplých aerosolů. Ten nyní budou používat místní hasiči.</w:t>
      </w:r>
    </w:p>
    <w:p>
      <w:pPr/>
      <w:r>
        <w:rPr>
          <w:b w:val="1"/>
          <w:bCs w:val="1"/>
          <w:i w:val="1"/>
          <w:iCs w:val="1"/>
        </w:rPr>
        <w:t xml:space="preserve">Petr Sič, velitel JSDH Studénka:</w:t>
      </w:r>
      <w:r>
        <w:rPr>
          <w:i w:val="1"/>
          <w:iCs w:val="1"/>
        </w:rPr>
        <w:t xml:space="preserve"> „Slouží  pro dezinfekci prostor jako takových, také jako prevence proti COVIDU. Kraj nám  to dal sám o sobě a dostaly to jen čtyři města v okrese. Přístroj neslouží  jen k zabíjení COVIDU, ale také k likvidaci komárů.“</w:t>
      </w:r>
    </w:p>
    <w:p>
      <w:pPr/>
      <w:r>
        <w:rPr/>
        <w:t xml:space="preserve">Moravskoslezský kraj rozdal tyto přístroje dalším devíti  městům. Nyní se hasiči budou muset s generátorem naučit pracovat. </w:t>
      </w:r>
    </w:p>
    <w:p>
      <w:pPr/>
      <w:r>
        <w:rPr>
          <w:b w:val="1"/>
          <w:bCs w:val="1"/>
          <w:i w:val="1"/>
          <w:iCs w:val="1"/>
        </w:rPr>
        <w:t xml:space="preserve">Petr Sič, velitel JSDH Studénka:</w:t>
      </w:r>
      <w:r>
        <w:rPr>
          <w:i w:val="1"/>
          <w:iCs w:val="1"/>
        </w:rPr>
        <w:t xml:space="preserve">„Momentálně  jsme obdrželi toto zařízení, čekáme ještě na metodiku, kterou by nám měli  poslat. V těchto nejbližších dnech bychom měli vědět, co si máme koupit a jak  to máme používat. Pak bychom přístroj použili ve školách, školkách anebo ve zdravotnických  zařízeních.“</w:t>
      </w:r>
    </w:p>
    <w:p>
      <w:pPr/>
      <w:r>
        <w:rPr/>
        <w:t xml:space="preserve">    Přístroje mají sloužit ke zkvalitnění činnosti hasičů  a k ochraně obyvatel kraje v souvislosti s výskytem koronaviru. Jejich  účelem je dovybavit jednotky sboru dobrovolných hasičů v obcích.</w:t>
      </w:r>
    </w:p>
    <w:p>
      <w:pPr/>
      <w:r>
        <w:rPr/>
        <w:t xml:space="preserve">---</w:t>
      </w:r>
    </w:p>
    <w:p>
      <w:pPr>
        <w:pStyle w:val="Heading1"/>
      </w:pPr>
      <w:r>
        <w:rPr>
          <w:sz w:val="36"/>
          <w:szCs w:val="36"/>
        </w:rPr>
        <w:t xml:space="preserve">Vagonářské muzeum chystá několik novinek</w:t>
      </w:r>
    </w:p>
    <w:p>
      <w:pPr/>
      <w:r>
        <w:rPr>
          <w:b w:val="1"/>
          <w:bCs w:val="1"/>
        </w:rPr>
        <w:t xml:space="preserve">Zaměstnanci vagonářského muzea se připravují na výročí založení Vagónky a plánují pro jeho návštěvníky novinky, mezi ně patří například vydání nové brožury, výstava modelů souvisejících s Vagónkou ve spolupráci s kopřivnickými modeláři nebo vystavené věci z depozitáře muzea, které nejsou běžně k vidění. Lidé budou moci v Muzeu také zhlédnout nový dokument, který by se měl věnovat vlakové výrobě ve Studénce.</w:t>
      </w:r>
    </w:p>
    <w:p>
      <w:pPr/>
      <w:r>
        <w:rPr>
          <w:b w:val="1"/>
          <w:bCs w:val="1"/>
          <w:i w:val="1"/>
          <w:iCs w:val="1"/>
        </w:rPr>
        <w:t xml:space="preserve">Bronislav Novosad, vedoucí Vagonářského muzea:</w:t>
      </w:r>
      <w:r>
        <w:rPr>
          <w:i w:val="1"/>
          <w:iCs w:val="1"/>
        </w:rPr>
        <w:t xml:space="preserve">„Co  se týká tohoto roku, tak ten je zcela výjimečný. Slavíme sto dvacáté výroční  založení podniku Vagónky. S tímto výročím připravujeme různé aktivity,  jednou z nich je také natočení dokumentu o mužích, kteří stáli u zrodu  zdejšího podniku. Navazujeme tak na stejnojmennou výstavu.“</w:t>
      </w:r>
    </w:p>
    <w:p>
      <w:pPr/>
      <w:r>
        <w:rPr/>
        <w:t xml:space="preserve">V rámci plánovaného dokumentu navštívili zaměstnanci  také obec Tichá u Frenštátu pod Radhoštěm. Ta je svázána s Leopoldem  Parmou, který je právě s Vagónkou svázán. </w:t>
      </w:r>
    </w:p>
    <w:p>
      <w:pPr/>
      <w:r>
        <w:rPr>
          <w:b w:val="1"/>
          <w:bCs w:val="1"/>
          <w:i w:val="1"/>
          <w:iCs w:val="1"/>
        </w:rPr>
        <w:t xml:space="preserve">Bronislav Novosad, vedoucí Vagonářského muzea:</w:t>
      </w:r>
      <w:r>
        <w:rPr>
          <w:i w:val="1"/>
          <w:iCs w:val="1"/>
        </w:rPr>
        <w:t xml:space="preserve">„Je  jedním z můžu, kteří se podíleli na založení zdejší známé firmy. Jednak  jsme byli vřele přivítání na obecním úřadě, který sídlí v jedné  z parmových vil. Opravdu velkou zajímavostí je dochovaný interiér, který  se nachází na Obecním úřadě, v původně Parmově vile, která byla postavena  v roce 1892. Měli velké štěstí, že po roce 1945 nedošlo k nějaké  velké destrukci interiéru, takže jsou zde dochovány původní dřevěné obložky,  původní kazetový strop i imitace krbu.“</w:t>
      </w:r>
    </w:p>
    <w:p>
      <w:pPr/>
      <w:r>
        <w:rPr/>
        <w:t xml:space="preserve">    Dokument by mohli návštěvníci Muzea zhlédnout letos na  jaře, kdy dojde k jeho otevření, nikdo neví.</w:t>
      </w:r>
    </w:p>
    <w:p>
      <w:pPr/>
      <w:r>
        <w:rPr/>
        <w:t xml:space="preserve">---</w:t>
      </w:r>
    </w:p>
    <w:p>
      <w:pPr>
        <w:pStyle w:val="Heading1"/>
      </w:pPr>
      <w:r>
        <w:rPr>
          <w:sz w:val="36"/>
          <w:szCs w:val="36"/>
        </w:rPr>
        <w:t xml:space="preserve">Koním na Jarošově statku zima nevadí</w:t>
      </w:r>
    </w:p>
    <w:p>
      <w:pPr/>
      <w:r>
        <w:rPr>
          <w:b w:val="1"/>
          <w:bCs w:val="1"/>
        </w:rPr>
        <w:t xml:space="preserve">Péče o zvířata je v zimě složitější než v létě. Práce venku je ve velkých mrazech nepříjemná. Koním a poníkům zima nevadí. Nesnášejí však průvan nebo zimní déšť. Nejdůležitější pro ně je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2026-04-29T14:06:07+02:00</dcterms:created>
  <dcterms:modified xsi:type="dcterms:W3CDTF">2026-04-29T14:06:07+02:00</dcterms:modified>
</cp:coreProperties>
</file>

<file path=docProps/custom.xml><?xml version="1.0" encoding="utf-8"?>
<Properties xmlns="http://schemas.openxmlformats.org/officeDocument/2006/custom-properties" xmlns:vt="http://schemas.openxmlformats.org/officeDocument/2006/docPropsVTypes"/>
</file>