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 Úspěšní lokální pěstitelé a výrobci, kteří se zaměřují na místní trh, suroviny a zdravý životní styl. V MS se do soutěže regionální potravina roku pravidelně hlásí desítky. Mezi nimi jsou i opakovaně  oceňovaní. Spotřebitelé při nákupu těchto potravin získávají jistotu, že si vybírají kvalitní  a poctivé výrobky z domácí produkce.</w:t>
      </w:r>
    </w:p>
    <w:p>
      <w:pPr/>
      <w:r>
        <w:rPr>
          <w:b w:val="1"/>
          <w:bCs w:val="1"/>
        </w:rPr>
        <w:t xml:space="preserve">Stoupá obliba lokálních výrobků</w:t>
      </w:r>
    </w:p>
    <w:p>
      <w:pPr/>
      <w:r>
        <w:rPr>
          <w:b w:val="1"/>
          <w:bCs w:val="1"/>
        </w:rPr>
        <w:t xml:space="preserve">Renáta Eleonora Orlíková, TV Polar: </w:t>
      </w:r>
      <w:r>
        <w:rPr/>
        <w:t xml:space="preserve"> Díky krátkým distribučním cestám od výrobce ke spotřebiteli jsou lokální výrobky čerstvější, mají lepší chuť a jejich doprava nezatěžuje životní prostředí. Lokální výrobky a zejména ty, které jsou oceněny značkou regionální potravina prokazují jedinečnost, často se jedná o tradiční krajovou recepturu s využitím místních surovin a zároveň spotřebitelé podporují nejen výrobce a pěstitele, ale i svůj kraj.  Zmíněné atributy splňuje farma Bezdínek, na český trh s rajčaty vstoupila v roce 2018.</w:t>
      </w:r>
    </w:p>
    <w:p>
      <w:pPr/>
      <w:r>
        <w:rPr>
          <w:b w:val="1"/>
          <w:bCs w:val="1"/>
        </w:rPr>
        <w:t xml:space="preserve">Monika Zábojníková, Farma Bezdínek: </w:t>
      </w:r>
      <w:r>
        <w:rPr/>
        <w:t xml:space="preserve">“Na ploše více než 11 ha pěstujeme prémiové odrůdy cherry rajčat a rajčata volně na stonku. Později bychom chtěli k produkci přidat další zeleninu jako okurky, papriky a saláty. V roce 2019 jsme na český trh dodali více než 1500 tun rajčat, 550 tun okurek, a to v kvalitě bez pesticidů. Jako první skleník v republice jsme prošli auditem na technologii pěstování bez pesticidů, to znamená, že naše rajčata mají nulovou stopu pesticidů, stejně jako bioprodukty nebo kojenecká výživa. Rajčata pěstujeme hydroponicky, to znamená, že rajčata jsou osázena v kokosovém substrátu, který po ukončení pěstební sezóny kompostujeme. Ke každé rostlině je přivedena samostatná zálivka dešťovky a tu přebytečnou navíc ještě recyklujeme. Na místo pesticidů aplikujeme biologickou ochranu a o opylování se nám starají čmeláci. Nacházíme se ve skleníku, kde pěstujeme cherry rajčátka  několika odrůd, Denně tu sklidíme zhruba 20 tun rajčat, které dodáváme na český trh.  Pěstební proces začíná tím, že si dovážíme předpěstované rostlinky, které asi po dvou měsících začínají rodit. Pěstební sezóna trvá zhruba devět měsíců. Několik operací, které tady denně probíhají je vyvažování rostlin, podle toho, jak rostlina roste, je třeba ji nahoře vyvázat, zaštipovat, odřezávat staré listy a sběr je potom každodenní. Na farmě Bezdínek si zakládáme na čerstvosti, ale zejména na prémiové chuti našich rajčat. Toho docílíme tak, že si vybíráme prémiové odrůdy, sbíráme v plné zralosti  a potom je to o poctivé práci a péči našich lidí.”  </w:t>
      </w:r>
      <w:r>
        <w:rPr>
          <w:b w:val="1"/>
          <w:bCs w:val="1"/>
        </w:rPr>
        <w:t xml:space="preserve">Renáta Eleonora Orlíková, TV Polar: </w:t>
      </w:r>
      <w:r>
        <w:rPr/>
        <w:t xml:space="preserve">Zatímco farma Bezdínek píše první stránky historie, firma Semix Pluso letos oslavila 25. výročí. Soustřeďuje se na českou kvalitu, od roku 2004 je držitelem certifikátu BIO a už osm let vlastní i mezinárodní certifikát. Vedle vlastní produkce, vyrábí i potřeby pro pekaře a pobočky má v několika zemích Evropy. </w:t>
      </w:r>
    </w:p>
    <w:p>
      <w:pPr/>
      <w:r>
        <w:rPr>
          <w:b w:val="1"/>
          <w:bCs w:val="1"/>
        </w:rPr>
        <w:t xml:space="preserve">Michal Čižmár, jednatel Semix Pluso</w:t>
      </w:r>
      <w:r>
        <w:rPr/>
        <w:t xml:space="preserve">: “Máme zájem o vlastní zdravé potraviny, takže se snažíme tuto myšlenku převést i do našeho podnikání a zdravou potravinu dovézt i do obchodů v ČR. </w:t>
      </w:r>
    </w:p>
    <w:p>
      <w:pPr/>
      <w:r>
        <w:rPr>
          <w:b w:val="1"/>
          <w:bCs w:val="1"/>
        </w:rPr>
        <w:t xml:space="preserve">Kamil Lisal, jednatel Semix Pluso</w:t>
      </w:r>
      <w:r>
        <w:rPr/>
        <w:t xml:space="preserve">: “Jsme přesvědčeni, že zdravá výživa je budoucím trendem, vyplývá to ze záměrů, které má EU, je to patrné i z vědeckých poznatků ve výživě. Potvrzuje se, že spousta civilizačních chorob má původ právě v nevhodné výživě a my se snažíme poskytnou možnost jak zdravě žít.</w:t>
      </w:r>
    </w:p>
    <w:p>
      <w:pPr/>
      <w:r>
        <w:rPr>
          <w:b w:val="1"/>
          <w:bCs w:val="1"/>
        </w:rPr>
        <w:t xml:space="preserve">Renáta Eleonora Orlíková, TV Polar: </w:t>
      </w:r>
      <w:r>
        <w:rPr/>
        <w:t xml:space="preserve">Škálu výrobků Semixu nově doplňují naklíčené cereálie. Naklíčování probíhá v tak zvané klíčírně. Zrno se musí kropit a přehazovat, aby mělo přísun vzduchu a neplesnivělo. </w:t>
      </w:r>
    </w:p>
    <w:p>
      <w:pPr/>
      <w:r>
        <w:rPr>
          <w:b w:val="1"/>
          <w:bCs w:val="1"/>
        </w:rPr>
        <w:t xml:space="preserve">Radomír Vaněk, vedoucí výroby</w:t>
      </w:r>
      <w:r>
        <w:rPr/>
        <w:t xml:space="preserve">: “Potom se zrno vaří, vylisuje a speciálním způsobem se usuší. Následně už se balí do finálních obalů. Naklíčování probíhá u asi 15 produktů, na této hale se zaměřujeme  na bezlepkovou výrobu. Takže používáme luštěniny, pohanku, oužíváme náš speciálně pěstovaný oves. To je náš velký projekt na které splupracujeme se zemědělci, kteří pěstují přímo naši odrůdu. Naklíčujeme také luštěniny, jsou naklíčené a plně instatntní a dají se použít ihned do jakéhokoliv jídla bez vaření.”</w:t>
      </w:r>
    </w:p>
    <w:p>
      <w:pPr/>
      <w:r>
        <w:rPr>
          <w:b w:val="1"/>
          <w:bCs w:val="1"/>
        </w:rPr>
        <w:t xml:space="preserve">Kamil Lisal, jednatel Semix Pluso</w:t>
      </w:r>
      <w:r>
        <w:rPr/>
        <w:t xml:space="preserve">: “Naše výrobky vznikají na poli, vznikají v přírodě, bereme něco z přírody, tak se snažíme také přírodě vracet. Vzniklo tak několik lokalit, o které se staráme. Nejsou to jen Kozmické ptačí louky, které jsou sice největším projektem, ale ne jidinným. Máme i další lokality.”</w:t>
      </w:r>
    </w:p>
    <w:p>
      <w:pPr/>
      <w:r>
        <w:rPr>
          <w:b w:val="1"/>
          <w:bCs w:val="1"/>
        </w:rPr>
        <w:t xml:space="preserve">V Bludovicích zachraňují plemeno ovce valaška</w:t>
      </w:r>
    </w:p>
    <w:p>
      <w:pPr/>
      <w:r>
        <w:rPr>
          <w:b w:val="1"/>
          <w:bCs w:val="1"/>
        </w:rPr>
        <w:t xml:space="preserve">Renáta Eleonora Orlíková, TV Polar: </w:t>
      </w:r>
      <w:r>
        <w:rPr/>
        <w:t xml:space="preserve">Už před 20 lety stáj Bludička v Bludovicích založila chov původní valašské ovce. Jak nám chovatelka prozradila, původní záměr byl úplně jiný. Tehdy s manželem hledali možnosti, jak si ulehčit sečení a začali chovat malé stádečko ovcí, dnes jich mají přes sto a náhodný pokus se stal životní láskou a posláním. Na konci 20. století hrozilo plemenu ovce valaška vyhynutí. V České republice bylo posledních asi 70 ovcí tohoto 500 let starého plemene. Manželé Žitníkovi začali s chovem šesti kusů a dnes patří mezi největší chovy.</w:t>
      </w:r>
    </w:p>
    <w:p>
      <w:pPr/>
      <w:r>
        <w:rPr>
          <w:b w:val="1"/>
          <w:bCs w:val="1"/>
        </w:rPr>
        <w:t xml:space="preserve">Gabriela Žitníková, chovatelka ovcí: </w:t>
      </w:r>
      <w:r>
        <w:rPr/>
        <w:t xml:space="preserve">“Je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meli na maso nebo ovce putovaly do salaše, kde byli bačové a ovce tam byly s nimi od jara do podzimu. 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b w:val="1"/>
          <w:bCs w:val="1"/>
        </w:rPr>
        <w:t xml:space="preserve">Renáta Eleonora Orlíková, TV Polar: </w:t>
      </w:r>
      <w:r>
        <w:rPr/>
        <w:t xml:space="preserve">Valašská ovce také dala na Bludičce šanci rozvíjet profesionální zemědělství a realizovat kreativní projekty pro děti a seniory.</w:t>
      </w:r>
    </w:p>
    <w:p>
      <w:pPr/>
      <w:r>
        <w:rPr>
          <w:b w:val="1"/>
          <w:bCs w:val="1"/>
        </w:rPr>
        <w:t xml:space="preserve">Gabriela Žitníková, chovatelka ovcí: </w:t>
      </w:r>
      <w:r>
        <w:rPr/>
        <w:t xml:space="preserve">“Každý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Toto je starší ovce, tak doufám, že nebude tak skákat. Mladé ovečky jsou divočejší a berani jsou pro mě také nároční na stříhání. Ale teď už vím, jak si mám ovce při stříhání zafiksovat. Když vlnu ostříhám, tak ji dále zpracováváme. Kromě břicha a nohou, to je vlna znečištěná. Tu, kterou zpracováváme, si přebírají mé kolegyně. Trhám první vlnu, aby byla nachystaná na česání nebo-li kramplování. Je potřeba ji pořádně natrhat, u této činnosti vypadává i hodně nečistot, takže se vlastně vlna i čistí. Máme čistokrevní chov, protože chováme valšku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p>
      <w:pPr/>
      <w:r>
        <w:rPr>
          <w:b w:val="1"/>
          <w:bCs w:val="1"/>
        </w:rPr>
        <w:t xml:space="preserve">Bohumil Horák, VŠB-TU Ostrava, FEI, Prototypová laboratoř CPIT C112</w:t>
      </w:r>
    </w:p>
    <w:p>
      <w:pPr/>
      <w:r>
        <w:rPr>
          <w:b w:val="1"/>
          <w:bCs w:val="1"/>
        </w:rPr>
        <w:t xml:space="preserve"> </w:t>
      </w:r>
      <w:r>
        <w:rPr>
          <w:b w:val="1"/>
          <w:bCs w:val="1"/>
        </w:rPr>
        <w:t xml:space="preserve">Renáta Eleonora Orlíková, TV Polar: </w:t>
      </w:r>
      <w:r>
        <w:rPr/>
        <w:t xml:space="preserve">Bohumil Horák z Vysoké školy báňské Technické univerzity a téma elektromobilu, který se už od září nabízí jako stavebnice. Dobrý den, vítejte v magazínu. Tak já jsem tedy řekla, že se budeme bavit o elektromobilu, který se nabízí jako stavebnice ke koupi řekněte možná o těch začátcích, jak dlouho trval vývoj a kdo se na něm podílel?</w:t>
      </w:r>
    </w:p>
    <w:p>
      <w:pPr/>
      <w:r>
        <w:rPr>
          <w:b w:val="1"/>
          <w:bCs w:val="1"/>
        </w:rPr>
        <w:t xml:space="preserve">Bohumil Horák, VŠB-TU: </w:t>
      </w:r>
      <w:r>
        <w:rPr/>
        <w:t xml:space="preserve">Myslíte od roku 18 28? Elektromobil tedy byl mnohem dříve než naše vozidla se spalovacím motorem. Teda pokud bereme v potaz spalovací motor na vodík roku 1817. Ten byl mnohem dříve.</w:t>
      </w:r>
    </w:p>
    <w:p>
      <w:pPr/>
      <w:r>
        <w:rPr>
          <w:b w:val="1"/>
          <w:bCs w:val="1"/>
        </w:rPr>
        <w:t xml:space="preserve">Renáta Eleonora Orlíková, TV Polar: </w:t>
      </w:r>
      <w:r>
        <w:rPr/>
        <w:t xml:space="preserve">Konkrétně tedy tento vůz, jak dlouho jste na něm pracovali?</w:t>
      </w:r>
    </w:p>
    <w:p>
      <w:pPr/>
      <w:r>
        <w:rPr>
          <w:b w:val="1"/>
          <w:bCs w:val="1"/>
        </w:rPr>
        <w:t xml:space="preserve">Bohumil Horák, VŠB-TU: </w:t>
      </w:r>
      <w:r>
        <w:rPr/>
        <w:t xml:space="preserve">Tak my jsme měli velké štěstí, že někdy v roce 2008, 2009 jsme byli podpořeni z prostředků, grantem a měli jsme možnost vyvíjet pohonnou jednotku pro městský a příměstský provoz. Velice důležité. To jsme řešili do roku 2012 a výsledkem posléze byly čtyři prototypy, které do dneška jezdí. No a v té době jsme začali uvažovat o tom, že by to nakonec mohl být nějaký produkční stroj, který se může nabízet a vyrábět. A od toho roku 2012 nám to trvalo dodnes jsme museli společnost přesvědčit a museli se sami přesvědčit o tom, že to bude mít pravděpodobně budoucnost a aby do toho šli. Protože vývoj nebyl vůbec levný.</w:t>
      </w:r>
    </w:p>
    <w:p>
      <w:pPr/>
      <w:r>
        <w:rPr>
          <w:b w:val="1"/>
          <w:bCs w:val="1"/>
        </w:rPr>
        <w:t xml:space="preserve">Renáta Eleonora Orlíková, TV Polar: </w:t>
      </w:r>
      <w:r>
        <w:rPr/>
        <w:t xml:space="preserve">Vy říkáte, že to je vůz pro teenagery. Proč?</w:t>
      </w:r>
    </w:p>
    <w:p>
      <w:pPr/>
      <w:r>
        <w:rPr>
          <w:b w:val="1"/>
          <w:bCs w:val="1"/>
        </w:rPr>
        <w:t xml:space="preserve">Bohumil Horák, VŠB-TU: </w:t>
      </w:r>
      <w:r>
        <w:rPr/>
        <w:t xml:space="preserve">Je to takový pantoflíček, ale našli jsme mezeru na trhu. Ta mezera na trhu je v tom, že v celé Evropě se dají běžně koupit vozidla malá a jsou určena pro řidiče, kteří mají řidičský průkaz na skútr a vozidla, které jezdí 45 kilometrů za hodinu a umožňují takový ten provoz velice příměstský nebo městský provoz. Jsou malá, jsou hospodárná. A řada z nich jezdila s naftovými motory po změnách s Euro 6 řada těchto vozidel už se takto provozovat nedá a řada firem přešla na elektrické pohony.</w:t>
      </w:r>
    </w:p>
    <w:p>
      <w:pPr/>
      <w:r>
        <w:rPr>
          <w:b w:val="1"/>
          <w:bCs w:val="1"/>
        </w:rPr>
        <w:t xml:space="preserve">Renáta Eleonora Orlíková, TV Polar: </w:t>
      </w:r>
      <w:r>
        <w:rPr/>
        <w:t xml:space="preserve">Já si vůbec neumím představit, že si koupil vůz jako stavebnici, tak jak to v praxi vypadá?</w:t>
      </w:r>
    </w:p>
    <w:p>
      <w:pPr/>
      <w:r>
        <w:rPr>
          <w:b w:val="1"/>
          <w:bCs w:val="1"/>
        </w:rPr>
        <w:t xml:space="preserve">Bohumil Horák, VŠB-TU: </w:t>
      </w:r>
      <w:r>
        <w:rPr/>
        <w:t xml:space="preserve">Můžete si ho koupit jako hotový ale bude pravděpodobně dražší. Stavebnice souvisí se strategií Kaipanu, který nabízí své vozy standardně jako stavebnice Kit Car. Je v této chvíli pravděpodobně jediným výrobcem takovýchto vozidel v České republice. Například trh s těmito vozy v Anglii nebo v Německu je velice rozsáhlý a umožňuje lidem, kteří mají nějakou snahu se seberealizovat a tvořit něco, co nemá nikdo jiný, tak si to vytváří sami.</w:t>
      </w:r>
    </w:p>
    <w:p>
      <w:pPr/>
      <w:r>
        <w:rPr>
          <w:b w:val="1"/>
          <w:bCs w:val="1"/>
        </w:rPr>
        <w:t xml:space="preserve">Renáta Eleonora Orlíková, TV Polar: </w:t>
      </w:r>
      <w:r>
        <w:rPr/>
        <w:t xml:space="preserve">Jak složité to je? Sestavit si ten vůz. V Česku a v Polsku bude otevřená výuková aktivita postav si svůj elektromobil. Tam se bude budou ti zájemci učit sestavovat elektromobil?</w:t>
      </w:r>
    </w:p>
    <w:p>
      <w:pPr/>
      <w:r>
        <w:rPr>
          <w:b w:val="1"/>
          <w:bCs w:val="1"/>
        </w:rPr>
        <w:t xml:space="preserve">Bohumil Horák, VŠB-TU: </w:t>
      </w:r>
      <w:r>
        <w:rPr/>
        <w:t xml:space="preserve">My jsme měli řadu takovýchto aktivit. Začalo to tím, že jsme začali projekt třeba "Postav si třeba solární panel" Před lety jsme měli se studenty aktivitu. Postav si elektrické kolo a takto postupně stoupá. Takže teď spustíme elektromobil. Vidíme v tom možnost. Elektromobil nás pravděpodobně nezachrání co se týká dopravy, ale je to alternativa na kterou se během let zapomnělo a pro některé má tato alternativa řadu výhod, které třeba teď ještě nevidí, ale mohly by je využít a mohly by být s takovýmto dopravním prostředkem pravděpodobně velice spokojeni a možná spokojenější než třeba s vozidlem se spalovacím motorem a vůbec nejde o to, že ten stroj nemá výfuk. Jde o to, že má řadu stejných vlastností jako vozidla se spalovacím motorem, ale má řadu vlastností, které vozidla se spalovacími motory nemají. Jsme vysoká škola a našim cílem, úkolem je učit. To znamená koho učit? Když ne tu mladou generaci, která pravděpodobně v budoucnu se bude rozhodovat o tom jestli něco takového vyrábět anebo to používat.</w:t>
      </w:r>
    </w:p>
    <w:p>
      <w:pPr/>
      <w:r>
        <w:rPr>
          <w:b w:val="1"/>
          <w:bCs w:val="1"/>
        </w:rPr>
        <w:t xml:space="preserve">Renáta Eleonora Orlíková, TV Polar: </w:t>
      </w:r>
      <w:r>
        <w:rPr/>
        <w:t xml:space="preserve">Bavíme se o elektromobilu. Kolik má baterií, Už jste řekl, že jede rychlostí 45 kilometrů v hodině tak olik má baterie jaký má dojezd?</w:t>
      </w:r>
    </w:p>
    <w:p>
      <w:pPr/>
      <w:r>
        <w:rPr>
          <w:b w:val="1"/>
          <w:bCs w:val="1"/>
        </w:rPr>
        <w:t xml:space="preserve">Bohumil Horák, VŠB-TU: </w:t>
      </w:r>
      <w:r>
        <w:rPr/>
        <w:t xml:space="preserve">To se mě ptají všichni. Ale u těch elektromobilů je důležitý parametr ten, že musí dojet tam, kam potřebujete a vy potřebujete každý den dojet odněkud někam. Toto vozidlo když pořídíte jednu baterii, tak vám ujede asi padesát kilometrů. Podle počasí. Je možné, že když tu baterii nebudete vyhřívat během nabíjení a bude zimní provoz, tak vám ujede třeba jenom pětadvacet protože bude studená. To je vlastnost, kterou ty baterie mají. Nicméně ve vozidle jsme zajistili prostor pro tři baterie. To nabíjení baterie trvá dvě hodiny. Nicméně baterii nemusíte nabíjet, ale můžete ji vyměnit, což u elektromobilů, které jsou dneska komerčně dodávány možné není. A je to myšlenka kterou jsme převzali. Myšlenka je velice stará, někdy z roku 1900 kdy ve Spojených státech už byly běžné měněny baterie a tam to bylo vše téměř automaticky. Přijelo auto, odšroubovala se baterie velice jednoduše, dala na takový vozíček, který přejel na nějaké nabíjecí místo a z jiného nabíjecího místo přijela baterie, která byla nabitá pověsila se pod auto a v našem případě to trvá deset minut.</w:t>
      </w:r>
    </w:p>
    <w:p>
      <w:pPr/>
      <w:r>
        <w:rPr>
          <w:b w:val="1"/>
          <w:bCs w:val="1"/>
        </w:rPr>
        <w:t xml:space="preserve">Renáta Eleonora Orlíková, TV Polar: </w:t>
      </w:r>
      <w:r>
        <w:rPr/>
        <w:t xml:space="preserve">Já vám děkuji za rozhovor, za zajímavé informace pro naše diváky.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6-01-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2026-07-18T04:08:38+02:00</dcterms:created>
  <dcterms:modified xsi:type="dcterms:W3CDTF">2026-07-18T04:08:38+02:00</dcterms:modified>
</cp:coreProperties>
</file>

<file path=docProps/custom.xml><?xml version="1.0" encoding="utf-8"?>
<Properties xmlns="http://schemas.openxmlformats.org/officeDocument/2006/custom-properties" xmlns:vt="http://schemas.openxmlformats.org/officeDocument/2006/docPropsVTypes"/>
</file>