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Nošovická školka je lídrem v moderních technologiích</w:t>
      </w:r>
    </w:p>
    <w:p>
      <w:pPr/>
      <w:r>
        <w:rPr>
          <w:b w:val="1"/>
          <w:bCs w:val="1"/>
        </w:rPr>
        <w:t xml:space="preserve">Nošovická Mateřská škola se stala pilotní školou v zajímavém projektu, který zavádí do předškolního vzdělávání v našem kraji multimediální prvky.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2026-07-15T10:32:59+02:00</dcterms:created>
  <dcterms:modified xsi:type="dcterms:W3CDTF">2026-07-15T10:32:59+02:00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