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Poslední vozík ukončil těžbu na Dole Darkov</w:t>
      </w:r>
    </w:p>
    <w:p>
      <w:pPr/>
      <w:r>
        <w:rPr>
          <w:b w:val="1"/>
          <w:bCs w:val="1"/>
        </w:rPr>
        <w:t xml:space="preserve">Po téměř čtyřiceti letech byla ukončena těžba na Dole Darkov. V úterý 23. února vyjel z podzemí symbolický poslední vozík. Končí také těžba na Dole ČSA. Na Karvinsku tak zůstane činný jen Důl ČSM.</w:t>
      </w:r>
    </w:p>
    <w:p>
      <w:pPr/>
      <w:r>
        <w:rPr>
          <w:i w:val="1"/>
          <w:iCs w:val="1"/>
        </w:rPr>
        <w:t xml:space="preserve">Na můj pokyn proveďte vytažení  posledního symbolického důlního vozíku.</w:t>
      </w:r>
    </w:p>
    <w:p>
      <w:pPr/>
      <w:r>
        <w:rPr/>
        <w:t xml:space="preserve">Symbolický poslední vozík s uhlím, který byl vyvezen z podzemí lokality Dolu Darkov, ukončil těžbu na další ze šachet na Karvinsku. Vzhledem k epidemické situaci v Česku a přijatým opatřením se této akce účastnil pouze úzký okruh pracovníků. </w:t>
      </w:r>
    </w:p>
    <w:p>
      <w:pPr/>
      <w:r>
        <w:rPr>
          <w:b w:val="1"/>
          <w:bCs w:val="1"/>
        </w:rPr>
        <w:t xml:space="preserve">Ladislav Valíček, hlavní předák kolektivu, Důl Darkov:</w:t>
      </w:r>
      <w:r>
        <w:rPr/>
        <w:t xml:space="preserve"> „Já jsem na Dole Darkov dvacet let v rubání. Je to určitě nostalgie, veselo nám není.“</w:t>
      </w:r>
    </w:p>
    <w:p>
      <w:pPr/>
      <w:r>
        <w:rPr>
          <w:b w:val="1"/>
          <w:bCs w:val="1"/>
        </w:rPr>
        <w:t xml:space="preserve">Rostislav Riedl, technik, Důl Darkov:</w:t>
      </w:r>
      <w:r>
        <w:rPr/>
        <w:t xml:space="preserve"> „Dneska vlastně skončilo zase kus OKD.“</w:t>
      </w:r>
    </w:p>
    <w:p>
      <w:pPr/>
      <w:r>
        <w:rPr>
          <w:b w:val="1"/>
          <w:bCs w:val="1"/>
        </w:rPr>
        <w:t xml:space="preserve">David Hájek, ředitel provozu OKD: </w:t>
      </w:r>
      <w:r>
        <w:rPr/>
        <w:t xml:space="preserve">„Bylo to dnes smutné - symbolické ukončení těžby z Dolu Darkov. Neznamená to ovšem konec existence toho dolu, ale jeho přechod do fáze útlumu a technické likvidace.“</w:t>
      </w:r>
    </w:p>
    <w:p>
      <w:pPr/>
      <w:r>
        <w:rPr/>
        <w:t xml:space="preserve">Historie samostatného Dolu Darkov začala v 1982. Za tuto dobu bylo z dolu vytěženo téměř 54 milionů tun energetické i koksovatelné uhlí. Historie těžby v tomto dobývacím prostoru však sahá až do roku 1854, kdy byl založen Důl Gabriela. Po něm  pak následovaly doly Hohenegger (Důl 1. máj), Austria (Důl Barbora) a Suchá-Stonava (Důl 9. Květen). Poslední vozík vyvezený z podzemí Dolu Darkov bude umístěn na důstojném místě v centru Stonavy.</w:t>
      </w:r>
    </w:p>
    <w:p>
      <w:pPr/>
      <w:r>
        <w:rPr>
          <w:b w:val="1"/>
          <w:bCs w:val="1"/>
        </w:rPr>
        <w:t xml:space="preserve">Ondřej Feber (ANO), starosta Stonavy: </w:t>
      </w:r>
      <w:r>
        <w:rPr/>
        <w:t xml:space="preserve">„Ten vozík máme slíbený pak do Stonavy. Půjde na důstojné místo k vozíkům z 9. května a připomínající 100 let našich krojovaných horníků. Máme tady takové pěkné vzpomínkové místo.“</w:t>
      </w:r>
    </w:p>
    <w:p>
      <w:pPr/>
      <w:r>
        <w:rPr/>
        <w:t xml:space="preserve">  Po Dole Darkov bude poslední únorovou sobotu symbolicky ukončena také těžba na Dole ČSA. Od 1. března se bude těžit už jen na Dole ČSM. Důl Darkov a ČSA přechází pod státní podnik DIAMO. Společnost OKD nyní pracuje se střednědobým plánem, který počítá s těžbou na Dole ČSM v roce 2021 i v roce 2022.</w:t>
      </w:r>
    </w:p>
    <w:p>
      <w:pPr/>
      <w:r>
        <w:rPr/>
        <w:t xml:space="preserve">---</w:t>
      </w:r>
    </w:p>
    <w:p>
      <w:pPr>
        <w:pStyle w:val="Heading1"/>
      </w:pPr>
      <w:r>
        <w:rPr>
          <w:sz w:val="36"/>
          <w:szCs w:val="36"/>
        </w:rPr>
        <w:t xml:space="preserve">Zvířátkový karneval dětí MŠ Hořany</w:t>
      </w:r>
    </w:p>
    <w:p>
      <w:pPr/>
      <w:r>
        <w:rPr>
          <w:b w:val="1"/>
          <w:bCs w:val="1"/>
        </w:rPr>
        <w:t xml:space="preserve">Přestože vládní opatření letos neumožnila uspořádat tradiční dětské karnevaly v Domě PZKO za přítomnosti rodičů, babiček a dědečků, o rej masek ty nejmenší stonavské děti ochuzeny nebyly. Například v mateřské škole na Hořanech se všichni proměnili ve zvířátka.</w:t>
      </w:r>
    </w:p>
    <w:p>
      <w:pPr/>
      <w:r>
        <w:rPr>
          <w:i w:val="1"/>
          <w:iCs w:val="1"/>
        </w:rPr>
        <w:t xml:space="preserve">Pojďte dále, máme tady karneval.</w:t>
      </w:r>
    </w:p>
    <w:p>
      <w:pPr/>
      <w:r>
        <w:rPr/>
        <w:t xml:space="preserve">Dopoledne plné tanečků a soutěží si užily děti ze třídy Berušek v Mateřské škole na Dolanech. Připraven byl pro ně zvířátkový karneval.</w:t>
      </w:r>
    </w:p>
    <w:p>
      <w:pPr/>
      <w:r>
        <w:rPr>
          <w:b w:val="1"/>
          <w:bCs w:val="1"/>
        </w:rPr>
        <w:t xml:space="preserve">Veronika Bařáková, vedoucí učitelka MŠ Hořany: </w:t>
      </w:r>
      <w:r>
        <w:rPr/>
        <w:t xml:space="preserve">„My jsme si pro děti připravili takové překvapení v rámci karnevalu. Je to zvířátkový karneval, každé dítě se převléklo do jednoho zvířátka a povídáme si jaké je to zvířátko, máme krásné soutěže, písničky, při kterých si děti zatančí, zasoutěží, máme sladké odměny a společně si s dětmi toto dopoledne užíváme.“</w:t>
      </w:r>
    </w:p>
    <w:p>
      <w:pPr/>
      <w:r>
        <w:rPr>
          <w:b w:val="1"/>
          <w:bCs w:val="1"/>
        </w:rPr>
        <w:t xml:space="preserve">anketa,děti z MŠ Hořany: </w:t>
      </w:r>
      <w:r>
        <w:rPr/>
        <w:t xml:space="preserve">„Já jsem dinosaurus.“ „Já mám masku pejska.“ „Tatínek mi vyráběl masku berušky.“ „Já jsem králíček.“ Já mám masku netopýra.“ „Já jsem jednorožec.“  „Já jsem krokodýl.“ „Já jsem myška.“ „Já jsem mořská panna a žiju v moři.“ „Já jsem kocour v botách.“</w:t>
      </w:r>
    </w:p>
    <w:p>
      <w:pPr/>
      <w:r>
        <w:rPr/>
        <w:t xml:space="preserve">Každoročně si karnevalový rej tyto děti užívají společně se svými rodiči v Domě PZKO. Vzhledem k epidemické situaci to ale letos nebylo možné. V maskách se tak proháněly prostorami své školky. </w:t>
      </w:r>
    </w:p>
    <w:p>
      <w:pPr/>
      <w:r>
        <w:rPr>
          <w:b w:val="1"/>
          <w:bCs w:val="1"/>
        </w:rPr>
        <w:t xml:space="preserve">Veronika Bařáková, vedoucí učitelka MŠ Hořany: </w:t>
      </w:r>
      <w:r>
        <w:rPr/>
        <w:t xml:space="preserve">„Velice nás mrzí, že nemůžeme nejen tento karneval, ale jakékoli společné akce trávit i s těmi rodiči. Jsme ale velice rádi, že se zapojili do našeho karnevalu a těm dětem, ne že by zakoupili, ale spousta masek je vyrobených. Za to jim moc děkujeme a těšíme se a věříme, že brzy už tato situace skončí a společně si další akce užijeme.“</w:t>
      </w:r>
    </w:p>
    <w:p>
      <w:pPr/>
      <w:r>
        <w:rPr/>
        <w:t xml:space="preserve">---</w:t>
      </w:r>
    </w:p>
    <w:p>
      <w:pPr>
        <w:pStyle w:val="Heading1"/>
      </w:pPr>
      <w:r>
        <w:rPr>
          <w:sz w:val="36"/>
          <w:szCs w:val="36"/>
        </w:rPr>
        <w:t xml:space="preserve">Maškarní bál dětí MŠ Dolany</w:t>
      </w:r>
    </w:p>
    <w:p>
      <w:pPr/>
      <w:r>
        <w:rPr>
          <w:b w:val="1"/>
          <w:bCs w:val="1"/>
        </w:rPr>
        <w:t xml:space="preserve">Velmi veselo bylo v mateřské škole na Dolanech. Přestože vládní opatření neumožnila uspořádat dětský karneval v Domě PZKO za přítomnosti rodičů, babiček a dědečků, maškarní bál i děti užily v prostorách své školky.</w:t>
      </w:r>
    </w:p>
    <w:p>
      <w:pPr/>
      <w:r>
        <w:rPr>
          <w:i w:val="1"/>
          <w:iCs w:val="1"/>
        </w:rPr>
        <w:t xml:space="preserve">A máme tady promenádu.</w:t>
      </w:r>
    </w:p>
    <w:p>
      <w:pPr/>
      <w:r>
        <w:rPr/>
        <w:t xml:space="preserve">O svůj karneval nebyly ochuzeny ani děti z mateřské školy na Dolanech. I ty se ale na něm museli obejít bez přítomnosti svých rodičů, babiček a dědečků.</w:t>
      </w:r>
    </w:p>
    <w:p>
      <w:pPr/>
      <w:r>
        <w:rPr>
          <w:b w:val="1"/>
          <w:bCs w:val="1"/>
        </w:rPr>
        <w:t xml:space="preserve">Helena Skutková, vedoucí učitelka MŠ Dolany:</w:t>
      </w:r>
      <w:r>
        <w:rPr/>
        <w:t xml:space="preserve"> „Bývá pravidlem, že karneval máme spojený s oslavou Dne babiček a dědečků. Trávíme ho společně obě třídy (Housenečky  a Motýlci) v budově PZKO za přítomnosti všech rodinných příslušníků. Nyní tomu situace neodpovídá, neumožňuje nám takto se sejít, proto jsme maškarní bál pojali každý ve své třídě.“</w:t>
      </w:r>
    </w:p>
    <w:p>
      <w:pPr/>
      <w:r>
        <w:rPr>
          <w:b w:val="1"/>
          <w:bCs w:val="1"/>
        </w:rPr>
        <w:t xml:space="preserve">anketa, děti ze třídy Motýlků:</w:t>
      </w:r>
      <w:r>
        <w:rPr/>
        <w:t xml:space="preserve"> „Dneska máme karneval a všichni jsou tady v maskách.“ „Dneska tady máme spoustu legrace, soutěže a hodně tancujeme.“</w:t>
      </w:r>
    </w:p>
    <w:p>
      <w:pPr/>
      <w:r>
        <w:rPr/>
        <w:t xml:space="preserve">Tancovalo a soutěžilo se nejen ve třídě Motýlků, ale také ve třídě Houseneček, tzn. těch nejmenších dětí. I ony si užívaly dopoledne v maskách.</w:t>
      </w:r>
    </w:p>
    <w:p>
      <w:pPr/>
      <w:r>
        <w:rPr>
          <w:b w:val="1"/>
          <w:bCs w:val="1"/>
        </w:rPr>
        <w:t xml:space="preserve">anketa, děti ze třídy Houseneček:</w:t>
      </w:r>
      <w:r>
        <w:rPr/>
        <w:t xml:space="preserve"> „Já jsem šašek.“ „Já jsem kuchař a dneska tady vařím.“ „Já jsem Červená Karkulka.“ „Já mám masku mravence.“ „Já jsem Batman.“ „Já mám masku indiána.“ „Já jsem vlk.“ „Já jsem tygr.“ „Já mám masku vodníka.“ „Já jsme hodná víla.“ „Já jsem pirát.“</w:t>
      </w:r>
    </w:p>
    <w:p>
      <w:pPr/>
      <w:r>
        <w:rPr>
          <w:i w:val="1"/>
          <w:iCs w:val="1"/>
        </w:rPr>
        <w:t xml:space="preserve">Koblížek si uvalíme, na plotně ho usmažíme. Potom toho koblížka, dáme pěkně do bříška.</w:t>
      </w:r>
    </w:p>
    <w:p>
      <w:pPr/>
      <w:r>
        <w:rPr>
          <w:b w:val="1"/>
          <w:bCs w:val="1"/>
        </w:rPr>
        <w:t xml:space="preserve">Renata Drapová, učitelka ze třídy Houseneček, MŠ Dolany:</w:t>
      </w:r>
      <w:r>
        <w:rPr/>
        <w:t xml:space="preserve"> „Tím, že karneval nemůžeme uskutečnit tak, jak každý rok, tak jsme si karneval připravili pro děti v mateřské školce. Udělali jsme si tady výzdobu. Začali jsme tématicky už od pondělka celý týden, kdy jsme si s dětmi povídali o masopustu, vyráběli jsme k tomu i různé výrobky a dneska děti přišly v maskách a hrály hry.“</w:t>
      </w:r>
    </w:p>
    <w:p>
      <w:pPr/>
      <w:r>
        <w:rPr/>
        <w:t xml:space="preserve">A nejen to, připravena byla pro ně velká párty. Nechybělo dětské šampaňské a spousta sladkostí.</w:t>
      </w:r>
    </w:p>
    <w:p>
      <w:pPr/>
      <w:r>
        <w:rPr/>
        <w:t xml:space="preserve">---</w:t>
      </w:r>
    </w:p>
    <w:p>
      <w:pPr>
        <w:pStyle w:val="Heading1"/>
      </w:pPr>
      <w:r>
        <w:rPr>
          <w:sz w:val="36"/>
          <w:szCs w:val="36"/>
        </w:rPr>
        <w:t xml:space="preserve">Stonawska bitwa siedmiodniowej wojny, cz. II</w:t>
      </w:r>
    </w:p>
    <w:p>
      <w:pPr/>
      <w:r>
        <w:rPr>
          <w:b w:val="1"/>
          <w:bCs w:val="1"/>
        </w:rPr>
        <w:t xml:space="preserve">Zapraszam na drugą część opowiadania o niedzieli 26 stycznia 1919 r., kiedy to Stonawa stała się miejscem walk o Śląsk Cieszynski. Polscy obrońcy w sile zaledwie jednej kompanii przeciwstawili się tu przeciwnikowi w sile całego batalionu.</w:t>
      </w:r>
    </w:p>
    <w:p>
      <w:pPr/>
      <w:r>
        <w:rPr>
          <w:b w:val="1"/>
          <w:bCs w:val="1"/>
        </w:rPr>
        <w:t xml:space="preserve">Daniel Korbel, historyk:</w:t>
      </w:r>
      <w:r>
        <w:rPr/>
        <w:t xml:space="preserve"> „Jedenasta kompania 12. pułku piechoty pana porucznika Bronisława Kawałkowskiego rozmieściła się przede wszystkim na terenie centrum Stonawy, zapewno żołnierze zakwaterowali się w Domu Robotniczym, być może i w szkole. Jeszcze jakieś oddziały niewielkie były tam właśnie w Bonkowie, w Drzewianniku i oczywiście jedna przynajmiej drużyna w Hołkowicach, na tym wzgórzu, myślę, że były ustawione karabiny maszynowe, ponieważ to jest miejsce, które dominuje nad terenem.”</w:t>
      </w:r>
    </w:p>
    <w:p>
      <w:pPr/>
      <w:r>
        <w:rPr>
          <w:b w:val="1"/>
          <w:bCs w:val="1"/>
        </w:rPr>
        <w:t xml:space="preserve">Bohdan Prymus, nauczyciel  historii: </w:t>
      </w:r>
      <w:r>
        <w:rPr/>
        <w:t xml:space="preserve">„Jedenasta kompania 12 pp z Wadowic wysłała swoje patrole w kierunku Dolan - byłej gospody Febra - oraz w kierunku Bonkowa, na Drzewiannik i Owczarnię, i właśnie tam spotkała się z patrolami, które przyszły od strony Solcy. 1,55”</w:t>
      </w:r>
    </w:p>
    <w:p>
      <w:pPr/>
      <w:r>
        <w:rPr>
          <w:b w:val="1"/>
          <w:bCs w:val="1"/>
        </w:rPr>
        <w:t xml:space="preserve">Tomáš Rusek, historyk:</w:t>
      </w:r>
      <w:r>
        <w:rPr/>
        <w:t xml:space="preserve"> „Již v časných ranních hodinách během průzkumu na předpolí Stonavy došlo k poměrně zarytému boji, kdy byl zraněn podporučík Zdeňko Waldhütter a bylo zjištěno, že Stonava je velmi silně bráněna polským vojskem.“ </w:t>
      </w:r>
    </w:p>
    <w:p>
      <w:pPr/>
      <w:r>
        <w:rPr>
          <w:b w:val="1"/>
          <w:bCs w:val="1"/>
        </w:rPr>
        <w:t xml:space="preserve">Daniel Korbel, historyk: </w:t>
      </w:r>
      <w:r>
        <w:rPr/>
        <w:t xml:space="preserve">„Walki o Stonawę były bardzo krwawe i brutalne. W tym miejscu, gdzie jesteśmy, czyli w miejscu gdzie kiedyś była gospoda u Febera, doszło też, prawdopodobnie, według  relacji polskich świadków, do pierwszej zbrodni wojennej.” </w:t>
      </w:r>
    </w:p>
    <w:p>
      <w:pPr/>
      <w:r>
        <w:rPr>
          <w:b w:val="1"/>
          <w:bCs w:val="1"/>
        </w:rPr>
        <w:t xml:space="preserve">Tomáš Rusek, historyk:</w:t>
      </w:r>
      <w:r>
        <w:rPr/>
        <w:t xml:space="preserve"> „Dle českých pramenů, dle samotných legionářů, zde došlo ke střetnutí, kdy měl být zastřelen zákeřným způsobem právě z této hospody aspirant František Poleprudský. Šlo o veterána západní fronty, staršího legionáře, velice oblíbeného mezi mužstvem, který doma zanechal čtyři osiřelé děti. Následně legionáři do této hospody vhodili několik granátů a mohlo dojít i ke zranění ukrývajících se civilistů. V ten moment ta hospoda představovala nebezpečí.“</w:t>
      </w:r>
    </w:p>
    <w:p>
      <w:pPr/>
      <w:r>
        <w:rPr>
          <w:b w:val="1"/>
          <w:bCs w:val="1"/>
        </w:rPr>
        <w:t xml:space="preserve">Daniel Korbel,  historyk: </w:t>
      </w:r>
      <w:r>
        <w:rPr/>
        <w:t xml:space="preserve">„Za zbrodnię wojenną uważamy sytuację, w której umundurowany polski żołnierz posiadający dokumenty wojskowe i pełne umundurowanie polskiego wojska bez broni się poddaje, a mimo to został przez czeskich żołnierzy zabity. Być może, że była to zemsta za śmierć tego czeskiego oficera Poleprutskiego, tego dokładnie nie wiadomo. Natomiast według polskich relacji świadków porzucił przed wejściem do gospody karabin, plecak, potem wyszedł z podniesionymi rękami z gospody, a mimo wszystko został przez czeskich żołnierzy zabity.” </w:t>
      </w:r>
    </w:p>
    <w:p>
      <w:pPr/>
      <w:r>
        <w:rPr>
          <w:b w:val="1"/>
          <w:bCs w:val="1"/>
        </w:rPr>
        <w:t xml:space="preserve">Tomáš Rusek, historyk:</w:t>
      </w:r>
      <w:r>
        <w:rPr/>
        <w:t xml:space="preserve"> „U zmíněného hostince u Febra se první prapor 21. střeleckého pluku rozdělil, přičemž dvě roty postupovaly směrem na centrum obce a jedna rota potom postupovala za nás směrem na Holkovice.“ </w:t>
      </w:r>
    </w:p>
    <w:p>
      <w:pPr/>
      <w:r>
        <w:rPr/>
        <w:t xml:space="preserve">Walki miały trwać jeszcze do wieczora i przyniosły kolejne ofiary, ale o tym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2026-03-03T19:43:14+01:00</dcterms:created>
  <dcterms:modified xsi:type="dcterms:W3CDTF">2026-03-03T19:43:14+01:00</dcterms:modified>
</cp:coreProperties>
</file>

<file path=docProps/custom.xml><?xml version="1.0" encoding="utf-8"?>
<Properties xmlns="http://schemas.openxmlformats.org/officeDocument/2006/custom-properties" xmlns:vt="http://schemas.openxmlformats.org/officeDocument/2006/docPropsVTypes"/>
</file>