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funguje velkokapacitní očkovací centrum</w:t>
      </w:r>
    </w:p>
    <w:p>
      <w:pPr/>
      <w:r>
        <w:rPr>
          <w:b w:val="1"/>
          <w:bCs w:val="1"/>
        </w:rPr>
        <w:t xml:space="preserve">V pondělí v sedm hodin ráno otevřelo bránu velkokapacitní očkovací centrum na Černé louce v Ostravě. Nejprve bude očkovat kolem tří set lidí denně, ale jeho kapacita je až 1800 naočkovaných v jednom dni. Náklady na provoz by měly být pokryty ze zdravotního pojištění.</w:t>
      </w:r>
    </w:p>
    <w:p>
      <w:pPr/>
      <w:r>
        <w:rPr/>
        <w:t xml:space="preserve">Brzy ráno vyzvedli hasiči v lékárně Fakultní nemocnice Ostrava vakcíny proti covidu a převezli je do centra města na výstaviště Černá louka. V 7 hodin tak bylo vše připraveno pro první seniory, kteří se přišli naočkovat. Velkokapacitní očkovací centrum zahájilo provoz.</w:t>
      </w:r>
    </w:p>
    <w:p>
      <w:pPr/>
      <w:r>
        <w:rPr>
          <w:b w:val="1"/>
          <w:bCs w:val="1"/>
        </w:rPr>
        <w:t xml:space="preserve">zájemci o očkování: </w:t>
      </w:r>
    </w:p>
    <w:p>
      <w:pPr/>
      <w:r>
        <w:rPr/>
        <w:t xml:space="preserve">"Chci se naočkovat, protože proti covidu nic jiného není." </w:t>
      </w:r>
    </w:p>
    <w:p>
      <w:pPr/>
      <w:r>
        <w:rPr/>
        <w:t xml:space="preserve">"Doba je zlá a je třeba s tím už trošku pohnout."</w:t>
      </w:r>
    </w:p>
    <w:p>
      <w:pPr/>
      <w:r>
        <w:rPr/>
        <w:t xml:space="preserve">Samotný provoz očkovacího centra zajišťuje fakultní nemocnice. V pondělí očkování probíhalo ve třech kójích, ale celkově jich je připraveno 18. Zdravotníci by tak měli zvládat až 1800 očkovaných denně. </w:t>
      </w:r>
    </w:p>
    <w:p>
      <w:pPr/>
      <w:r>
        <w:rPr>
          <w:b w:val="1"/>
          <w:bCs w:val="1"/>
        </w:rPr>
        <w:t xml:space="preserve">Jiří Havrlant, ředitel Fakultní nemocnice Ostrava:</w:t>
      </w:r>
      <w:r>
        <w:rPr/>
        <w:t xml:space="preserve"> "Jak bude očkovacích látek k dispozici postupně přibývat, tak bude zajištěn personál pro všechna očkovací místa." </w:t>
      </w:r>
    </w:p>
    <w:p>
      <w:pPr/>
      <w:r>
        <w:rPr/>
        <w:t xml:space="preserve">O náklady se dělí Ostrava a Moravskoslezský kraj. Ještě v březnu by se ale mělo denně očkovat asi 700 lidí a v té chvíli budou náklady pokrývat úhrady pojišťoven. Na budování centra se podílela také lékařská fakulta Ostravské univerzity. </w:t>
      </w:r>
    </w:p>
    <w:p>
      <w:pPr/>
      <w:r>
        <w:rPr>
          <w:b w:val="1"/>
          <w:bCs w:val="1"/>
        </w:rPr>
        <w:t xml:space="preserve">Rastislav Maďar, děkan Lékařské fakulty Ostravské univerzity, epidemiolog:</w:t>
      </w:r>
      <w:r>
        <w:rPr/>
        <w:t xml:space="preserve"> "Jednoznačně se ukazuje, že co nejrychlejší očkování co největší části populace alespoň jednou dávkou významně snižuje incidenci nemoci a také mortalitu." </w:t>
      </w:r>
    </w:p>
    <w:p>
      <w:pPr/>
      <w:r>
        <w:rPr/>
        <w:t xml:space="preserve">Kromě centra na Černé louce ale samozřejmě dále očkují i očkovací centra v nemocnicích a poliklinikách. V nejbližší době se k nim přidá také 30 praktických lékařů. Do kraje nyní každý týden přichází 11 700 dávek vakcíny.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20 tisíc korun mohou žádat i neziskové organizace</w:t>
      </w:r>
    </w:p>
    <w:p>
      <w:pPr/>
      <w:r>
        <w:rPr>
          <w:b w:val="1"/>
          <w:bCs w:val="1"/>
        </w:rPr>
        <w:t xml:space="preserve">Ostravští radní schválili poslední balík podpor pro podnikatele a zároveň také město zveřejnilo program finanční pomoci pro neziskové organizace. I ty mohou nyní požádat o 20 tisíc korun na řešení svých potíží souvisejícími s vládním opatřením.</w:t>
      </w:r>
    </w:p>
    <w:p>
      <w:pPr/>
      <w:r>
        <w:rPr/>
        <w:t xml:space="preserve">Jak už z Ostravských minut víte, magistrát města pomáhá drobným podnikatelům rychlou podporou ve výši 20 tisíc korun. V tomto týdnu rada města schválila poslední balík žádostí, které budou do jednoho týdne zprocesovány i vyplaceny.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"Na základě jednoduše vyplněných a rychle prověřených žádostí  dostávali podnikatelé pomoc ve výši 20 tisíc korun na své účty do jednoho týdne od schválení. Dohromady tak  získá 1854 žadatelů více než 37 milionů korun."</w:t>
      </w:r>
    </w:p>
    <w:p>
      <w:pPr/>
      <w:r>
        <w:rPr/>
        <w:t xml:space="preserve">Celkem 392 žádostí bylo zamítnuto. Nejčastěji protože žadatelé neměli provozovny na území Ostravy nebo provozovali činnost, která  nebyla zakázána usnesením vlády. Nyní chce město podobným způsobem pomoci i neziskovému sektoru.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"Podporu mohou organizace čerpat na pokrytí mzdových, provozních, administrativních,  případně i režijních nákladů nebo na nájem v případě, že jim ho již neodpustil majitel  nemovitosti, ve které sídlí."</w:t>
      </w:r>
    </w:p>
    <w:p>
      <w:pPr/>
      <w:r>
        <w:rPr/>
        <w:t xml:space="preserve">Žádosti mohou zájemci podávat elektronicky i poštou prostřednictvím jednoduchého formuláře  zveřejněného na webu města Ostravy.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Chodbu pro kanalizaci v Plesné musejí hloubit horníci</w:t>
      </w:r>
    </w:p>
    <w:p>
      <w:pPr/>
      <w:r>
        <w:rPr>
          <w:b w:val="1"/>
          <w:bCs w:val="1"/>
        </w:rPr>
        <w:t xml:space="preserve">Už třetím rokem pokračuje v Ostravě-Plesné výstavba kanalizace. Průjezd, ale i pěší průchod obcí, je na mnoha místech uzavřen. Zatímco většina obyvatel složitou situaci chápe a těší se, že ubude starostí s vyvážením septiků a v místním potoce budou opět žít pstruzi, najdou se i věční stěžovatelé. Podívejte se ale, jak vlastně práce na budování takové kanalizace probíhají.</w:t>
      </w:r>
    </w:p>
    <w:p>
      <w:pPr/>
      <w:r>
        <w:rPr/>
        <w:t xml:space="preserve">Ostrava-Plesná má mimořádně složitý, kopcovitý terén. Přibližně 500 domů je zde rozeseto nejen v údolí, ale hlavně v kopcích a stráních. Budování kanalizace, po které Plesná volá už desítky let, je proto mimořádně náročné. 330 metrů kanalizace bylo dokonce nutné razit formou důlních chodeb. Do akce byli proto povoláni horníci.</w:t>
      </w:r>
    </w:p>
    <w:p>
      <w:pPr/>
      <w:r>
        <w:rPr>
          <w:b w:val="1"/>
          <w:bCs w:val="1"/>
        </w:rPr>
        <w:t xml:space="preserve">Ing. Pavel Pfleger, stavbyvedoucí: "</w:t>
      </w:r>
      <w:r>
        <w:rPr/>
        <w:t xml:space="preserve">Ten horník má u sebe kladivo vzduchové a kompresor a bourá si, zapažuje si, aby mu vznikl bezpečný prostor a po 0.8m vkládá výztužné rámy. Z čelby se pak vytěžený materiál odváží na kolečkách a pomocí jeřábu vytahuje ven."</w:t>
      </w:r>
    </w:p>
    <w:p>
      <w:pPr/>
      <w:r>
        <w:rPr/>
        <w:t xml:space="preserve">Je to nesmírně těžká práce. Horníci zde pracují v 10ti hodinových směnách, stále v předklonu. Centimetr po centimetru, v hornině, která je místy 5x tvrdší, než beton, razí vše ručně. Projekt předpokládal, že v podloží se nachází pouze břidlice. Realita ale byla úplně jiná.</w:t>
      </w:r>
    </w:p>
    <w:p>
      <w:pPr/>
      <w:r>
        <w:rPr>
          <w:b w:val="1"/>
          <w:bCs w:val="1"/>
        </w:rPr>
        <w:t xml:space="preserve">Ing. Pavel Pfleger, stavbyvedoucí: "K</w:t>
      </w:r>
      <w:r>
        <w:rPr/>
        <w:t xml:space="preserve">aždý metr té ražby byl specifický - z jedné strany pískovec, který má 120 mPa, z druhé strany břidlice s příměsí jílovitých částí, které byly nesoudržné, k tomu podzemní voda, takže ta geologie tady je opravdu velice složitá."</w:t>
      </w:r>
    </w:p>
    <w:p>
      <w:pPr/>
      <w:r>
        <w:rPr/>
        <w:t xml:space="preserve">Projekt předpokládal ražbu rychlostí 0.8m denně. Právě kvůli jiné realitě se složením podloží se ale práce v některých úsecích zpomalily až pětinásobně.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"Podmínky pro umístění kanalizace v tom území nejsou zrovna jednoduché, takže proti projektu dochází k řadě úprav. Nicméně víme, že tu kanalizaci potřebujeme dokončit, takže se postupně pracuje a ty věci se řeší." </w:t>
      </w:r>
    </w:p>
    <w:p>
      <w:pPr/>
      <w:r>
        <w:rPr>
          <w:b w:val="1"/>
          <w:bCs w:val="1"/>
        </w:rPr>
        <w:t xml:space="preserve">Pavel Hrbáč, starosta, (nezávislý za ČSSD): "</w:t>
      </w:r>
      <w:r>
        <w:rPr/>
        <w:t xml:space="preserve">Plán měl být konec celé realizace konec letošního roku, nicméně podle posledních informací, které mám, tak by se to mělo o půl až tři čtvrtě roku prodloužit."</w:t>
      </w:r>
    </w:p>
    <w:p>
      <w:pPr/>
      <w:r>
        <w:rPr/>
        <w:t xml:space="preserve">Ostrava letos chystá do obnovy a rozvoje vodohospodářské a kanalizační sítě rekordní investice. V rozpočtu je na tyto stavby vyčleněno téměř 780 milionů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2026-01-01T11:17:56+01:00</dcterms:created>
  <dcterms:modified xsi:type="dcterms:W3CDTF">2026-01-01T11:17:56+01:00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