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Středoškoláci vyrábějí satelit, který bude při letu měřit ovzduší</w:t>
      </w:r>
    </w:p>
    <w:p>
      <w:pPr/>
      <w:r>
        <w:rPr>
          <w:b w:val="1"/>
          <w:bCs w:val="1"/>
        </w:rPr>
        <w:t xml:space="preserve">Studenti 1. ročníku oboru informační technologie Střední průmyslové školy ve Frýdku-Místku se zapojili do soutěže, ve které mají vyrobit satelit o velikosti plechovky od nealkoholického nápoje.</w:t>
      </w:r>
    </w:p>
    <w:p>
      <w:pPr/>
      <w:r>
        <w:rPr/>
        <w:t xml:space="preserve">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Tři mladí konstruktéři z šestičlenného týmu jsou z Palkovic a vedení školy oceňuje jejich přípravu z tamní základní školy.</w:t>
      </w:r>
      <w:br/>
    </w:p>
    <w:p>
      <w:pPr/>
      <w:r>
        <w:rPr>
          <w:b w:val="1"/>
          <w:bCs w:val="1"/>
        </w:rPr>
        <w:t xml:space="preserve">Martin Tobiáš, ředitel POJ Frýdek-Místek: </w:t>
      </w:r>
      <w:r>
        <w:rPr/>
        <w:t xml:space="preserve">“Pro mě je to přírodní úkaz. My jsme na to zvyklí, protože ze Základní školy v Palkovicích k nám tradičně chodí výborní žáci, výborně připravení žáci, kteří potom naši školu a obec Palkovice krásně reprezentují v mnoha soutěžích. Jsou opravdu výborní.”</w:t>
      </w:r>
    </w:p>
    <w:p>
      <w:pPr/>
      <w:r>
        <w:rPr/>
        <w:t xml:space="preserve">Studenty čeká při výrobě satelitu ještě hodně práce. O úspěchu jejich mise však nepochybují.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2026-02-24T08:55:32+01:00</dcterms:created>
  <dcterms:modified xsi:type="dcterms:W3CDTF">2026-02-24T08:55:32+01:00</dcterms:modified>
</cp:coreProperties>
</file>

<file path=docProps/custom.xml><?xml version="1.0" encoding="utf-8"?>
<Properties xmlns="http://schemas.openxmlformats.org/officeDocument/2006/custom-properties" xmlns:vt="http://schemas.openxmlformats.org/officeDocument/2006/docPropsVTypes"/>
</file>