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rozdává lidem v nouzi respirátory</w:t>
      </w:r>
    </w:p>
    <w:p>
      <w:pPr/>
      <w:r>
        <w:rPr>
          <w:b w:val="1"/>
          <w:bCs w:val="1"/>
        </w:rPr>
        <w:t xml:space="preserve">Už měsíc je se v celém Česku musí nosit respirátory, aby se zamezilo šíření koronaviru. Studénka rozdává povinné ochranné prostředky lidem s nízkým příjmem, pěstounům a seniorům v nouzi zdarma.</w:t>
      </w:r>
    </w:p>
    <w:p>
      <w:pPr/>
      <w:r>
        <w:rPr>
          <w:b w:val="1"/>
          <w:bCs w:val="1"/>
          <w:i w:val="1"/>
          <w:iCs w:val="1"/>
        </w:rPr>
        <w:t xml:space="preserve">Libor Slavík, starosta města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„Respirátory nám dodal kraj  prostřednictvím ORP Bílovec. S tím, že jsou vyčleněné pro lidi, kteří jsou  v hmotné nouzi a každodenní nákup respirátorů je pro ně velmi nákladnou  záležitostí. Kraj tímto distribuoval určitý počet respirátorů na jednotlivé  obce a města ve své působnosti. My jsme obdrželi 1000 respirátorů.“</w:t>
      </w:r>
    </w:p>
    <w:p>
      <w:pPr/>
      <w:r>
        <w:rPr/>
        <w:t xml:space="preserve">Část respirátorů rozváží pracovníci Charity  Studénka. Rychleji se tak dostanou mezi lidi.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Charity Studénka:</w:t>
      </w:r>
      <w:r>
        <w:rPr>
          <w:i w:val="1"/>
          <w:iCs w:val="1"/>
        </w:rPr>
        <w:t xml:space="preserve">„Nás  oslovilo také město Studénka, s tím že bychom mohli distribuovat respirátory  pro občany Studénky. Předali nám čtyřicet balíčků po pěti respirátorech, které  naši pracovníci dovezli klientům, o které se v pečovatelské službě  staráme.“</w:t>
      </w:r>
    </w:p>
    <w:p>
      <w:pPr/>
      <w:r>
        <w:rPr>
          <w:b w:val="1"/>
          <w:bCs w:val="1"/>
          <w:i w:val="1"/>
          <w:iCs w:val="1"/>
        </w:rPr>
        <w:t xml:space="preserve">Olga Svobodová, odbor školství, kultury a  sociálních věcí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„Část  respirátorů bylo odevzdáno obyvatelům s byty zvláštního určení a ostatní  respirátory jsou k dispozici v budově městského úřadu. Tyto  respirátory si mohou občané vyzvednout buď na základě potvrzení z úřadu  práce anebo předložení rozhodnutí o tom, že jsou v hmotné nouzi.  Momentálně rozdáváme pět kusů na osobu “</w:t>
      </w:r>
    </w:p>
    <w:p>
      <w:pPr/>
      <w:r>
        <w:rPr/>
        <w:t xml:space="preserve">    Respirátory si lidé mohou vyzvednout po předložení potvrzení o tom, že  pobírají dávky v hmotné nouzi v pondělí a ve středu v informačním  centru nebo u pracovníků odboru školství a kultury v budově městského úřadu.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Ochranáři přírody začali se sázením tisíců stromů</w:t>
      </w:r>
    </w:p>
    <w:p>
      <w:pPr/>
      <w:r>
        <w:rPr>
          <w:b w:val="1"/>
          <w:bCs w:val="1"/>
        </w:rPr>
        <w:t xml:space="preserve">Ochránci přírody využili prvních dnů bez sněhu a opět se vrhli na sázení stromů v CHKO Poodří a jeho blízkém okolí. V plánu je přes deset tisíc stromů nejrůznějších odrůd.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</w:t>
      </w:r>
      <w:r>
        <w:rPr>
          <w:i w:val="1"/>
          <w:iCs w:val="1"/>
        </w:rPr>
        <w:t xml:space="preserve"> „Během tohoto projektu musíme vysázet zhruba 2 tisíce  stromů. Teď stojíme na lokalitě v Bravanticích, kde máme v plánu  vysázet zhruba 360 stromů, jsme téměř u konce, sázíme od podzimu. Sázíme tady  hrušně, duby, černé topoly, vrby a snažíme se tuto krajinu trošku zvelebit. I  kvůli ovocným stromům, aby lidé, kteří sem přijdou do této krásné krajiny, aby  si mohli něco utrhnout, něco sníst.“</w:t>
      </w:r>
    </w:p>
    <w:p>
      <w:pPr/>
      <w:r>
        <w:rPr/>
        <w:t xml:space="preserve">Projekty  jsou mimo jiné zaměřeny i na záchranu brouka páchníka. Ten má svůj domov  především ve vysokých stromech. Spolek se díky výsadbě několika tisíců stromů  ročně umístila na předních příčkách několika soutěží.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 </w:t>
      </w:r>
      <w:r>
        <w:rPr>
          <w:i w:val="1"/>
          <w:iCs w:val="1"/>
        </w:rPr>
        <w:t xml:space="preserve">„Za loňský rok máme vysázeno přes 6 600 stromů a  v projektu Zlatý rýč jsme skončili na čtvrtém místě v Republice a  jako nezisková organizace jsme první. Letos máme v plánu vysázet přes  10 000 stromů.“</w:t>
      </w:r>
    </w:p>
    <w:p>
      <w:pPr/>
      <w:r>
        <w:rPr>
          <w:b w:val="1"/>
          <w:bCs w:val="1"/>
          <w:i w:val="1"/>
          <w:iCs w:val="1"/>
        </w:rPr>
        <w:t xml:space="preserve">Magda  Cihlářová Zapletalová, projektový manažer: </w:t>
      </w:r>
      <w:r>
        <w:rPr>
          <w:i w:val="1"/>
          <w:iCs w:val="1"/>
        </w:rPr>
        <w:t xml:space="preserve">„V loňském roce jsme  z operačního programu Životní prostředí, vysázeli celkem čtyři projekty.  Bylo to Biocentrum v Bravanticích, dále jsme sadili Biokoridor  v Jistebníku, kde je přes 3 500 stromů, ovocný sad v Bílovci a  také jsme pro Obec Hladké Životice sázeli ovocná stromořadí podél polních  cest.“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 </w:t>
      </w:r>
      <w:r>
        <w:rPr>
          <w:i w:val="1"/>
          <w:iCs w:val="1"/>
        </w:rPr>
        <w:t xml:space="preserve">„Sázíme hlavně v CHKO Poodří, ale také mimo. Sázíme od  Jeseníků nad Odrou, tak až po Ostravu. Letos nás ještě čeká Stará Bělá, máme  také Košatku, Hladké Životice a Studénku.“</w:t>
      </w:r>
    </w:p>
    <w:p>
      <w:pPr/>
      <w:r>
        <w:rPr/>
        <w:t xml:space="preserve">V letošním  roce svaz plánuje další čtyři projekty, do kterých by zaměstnanci rádi zapojili  i veřejnost. Jedná se o výsadby biocenter a biokoridorů v katastru obcí  Jistebník a Velké Albrechtice. Sázení nových stromů vychází na miliony korun.</w:t>
      </w:r>
    </w:p>
    <w:p>
      <w:pPr/>
      <w:r>
        <w:rPr>
          <w:b w:val="1"/>
          <w:bCs w:val="1"/>
          <w:i w:val="1"/>
          <w:iCs w:val="1"/>
        </w:rPr>
        <w:t xml:space="preserve">Petr  Libosvár, koordinátor projetu:</w:t>
      </w:r>
      <w:r>
        <w:rPr>
          <w:i w:val="1"/>
          <w:iCs w:val="1"/>
        </w:rPr>
        <w:t xml:space="preserve"> „Snažíme se sázet i s lidmi, obecně s veřejností,  bohužel nás zastavila korona. Je to obtížné a vlastně teď sázíme jen  dobrovolnicky, s kamarády a přáteli. Musíme splnit plán a sázet pořád.“ </w:t>
      </w:r>
    </w:p>
    <w:p>
      <w:pPr/>
      <w:r>
        <w:rPr>
          <w:b w:val="1"/>
          <w:bCs w:val="1"/>
          <w:i w:val="1"/>
          <w:iCs w:val="1"/>
        </w:rPr>
        <w:t xml:space="preserve">Magda  Cihlářová Zapletalová, projektový manažer: </w:t>
      </w:r>
      <w:r>
        <w:rPr>
          <w:i w:val="1"/>
          <w:iCs w:val="1"/>
        </w:rPr>
        <w:t xml:space="preserve">„Projekty v roce 2020 byly  v celkové hodnotě okolo 6,5 milionu. V roce 2021 budou mít projekty  hodnotu přes 10 milionu korun. V těchto penězích není zahrnuta jen samotná  výsadba, ale i následná péče po dobu tří let a udržitelnost projektu po dobu  dalších deseti let.</w:t>
      </w:r>
    </w:p>
    <w:p>
      <w:pPr/>
      <w:r>
        <w:rPr/>
        <w:t xml:space="preserve">    Pracovníci berou svou práci vážně a myslí na  budoucnost. Stromy rostou desítky let, proto hledají vhodná a vítají finanční  podporu obcí, v jejichž katastru pak rostliny sází.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Školka zavedla kreativní způsob výuky</w:t>
      </w:r>
    </w:p>
    <w:p>
      <w:pPr/>
      <w:r>
        <w:rPr>
          <w:b w:val="1"/>
          <w:bCs w:val="1"/>
        </w:rPr>
        <w:t xml:space="preserve">Pandemie koronaviru uzavřela také mateřinky. I učitelky ze školek proto hledají formy distanční výuky, a to zejména pro předškoláky. A zatím co ti, kteří už od září zasednou do lavic, úkoly plnit musí, menší děti se mohou připojit, kdy se jim zachce.</w:t>
      </w:r>
    </w:p>
    <w:p>
      <w:pPr/>
      <w:r>
        <w:rPr>
          <w:b w:val="1"/>
          <w:bCs w:val="1"/>
          <w:i w:val="1"/>
          <w:iCs w:val="1"/>
        </w:rPr>
        <w:t xml:space="preserve">Pavla  Honová, ředitelka MŠ: </w:t>
      </w:r>
      <w:r>
        <w:rPr>
          <w:i w:val="1"/>
          <w:iCs w:val="1"/>
        </w:rPr>
        <w:t xml:space="preserve">„Mateřská škola má od povinnost od září loňského roku  distančního vzdělávání a to u dětí, které jsou v posledním roce před  zahájením školní docházky. Musíme tyto děti vzdělávat na dálku. Posíláme  veškeré úkoly maily. Součástí toho je i projekt vzdělávání na plotě.</w:t>
      </w:r>
    </w:p>
    <w:p>
      <w:pPr/>
      <w:r>
        <w:rPr>
          <w:b w:val="1"/>
          <w:bCs w:val="1"/>
          <w:i w:val="1"/>
          <w:iCs w:val="1"/>
        </w:rPr>
        <w:t xml:space="preserve">Hana  Holaňová, učitelka:</w:t>
      </w:r>
      <w:r>
        <w:rPr>
          <w:i w:val="1"/>
          <w:iCs w:val="1"/>
        </w:rPr>
        <w:t xml:space="preserve">„Jsem ráda, že tuto akci mohu uskutečnit i pro tříleté děti. Není to  jejich povinností, aby něco takového plnily, ale jsem ráda, že se s nimi  rodiče projdou a vyberou si z pestré nabídky. Naší velkou odezvou je, že  si děti vyrobily kytičky, které nám přivazují na plot.“</w:t>
      </w:r>
    </w:p>
    <w:p>
      <w:pPr/>
      <w:r>
        <w:rPr/>
        <w:t xml:space="preserve">Jedním  z úkolů bylo vytvořit květiny z víček od pet lahví nebo namalovat  sněženky a petrklíče. Své výtvory děti rozvěsily na plot.</w:t>
      </w:r>
    </w:p>
    <w:p>
      <w:pPr/>
      <w:r>
        <w:rPr>
          <w:b w:val="1"/>
          <w:bCs w:val="1"/>
          <w:i w:val="1"/>
          <w:iCs w:val="1"/>
        </w:rPr>
        <w:t xml:space="preserve">Lucie  Hankeová, učitelka: </w:t>
      </w:r>
      <w:r>
        <w:rPr>
          <w:i w:val="1"/>
          <w:iCs w:val="1"/>
        </w:rPr>
        <w:t xml:space="preserve">„Děti si mohou vyzkoušet znalosti v různých oblastech. Ať už je to  převyprávění podle obrázků, grafomotorické cviky, které si mohou tady zkusit,  hledají chyby v obrázcích. Mohou si tady zacvičit s básničkou,  zazpívat si. Procvičit si barvy nebo geometrické tvary.“</w:t>
      </w:r>
    </w:p>
    <w:p>
      <w:pPr/>
      <w:r>
        <w:rPr/>
        <w:t xml:space="preserve">Učitelky pro  děti vymýšlí stále nové úkoly. Každý týden připraví dvě zadání na pracovních  listech. Například v polovině března děti sázely velikonoční osení.</w:t>
      </w:r>
    </w:p>
    <w:p>
      <w:pPr/>
      <w:r>
        <w:rPr>
          <w:b w:val="1"/>
          <w:bCs w:val="1"/>
          <w:i w:val="1"/>
          <w:iCs w:val="1"/>
        </w:rPr>
        <w:t xml:space="preserve">Jaroslava  Vernerová, učitelka: </w:t>
      </w:r>
      <w:r>
        <w:rPr>
          <w:i w:val="1"/>
          <w:iCs w:val="1"/>
        </w:rPr>
        <w:t xml:space="preserve">„Velmi jednoduché je poslat vše na mail a vše dětem  připravit, „naservírovat“. My jsme chtěli, aby děti šly opravdu ven a protože  je jaro, tak jsme tohoto témata využili a děti si ho mohou i prožít. Můžou na  zahradě vidět sněženky, hledají mech, nebo to, co jim připomíná jaro.“</w:t>
      </w:r>
    </w:p>
    <w:p>
      <w:pPr/>
      <w:r>
        <w:rPr>
          <w:b w:val="1"/>
          <w:bCs w:val="1"/>
          <w:i w:val="1"/>
          <w:iCs w:val="1"/>
        </w:rPr>
        <w:t xml:space="preserve">L</w:t>
      </w:r>
      <w:r>
        <w:rPr>
          <w:b w:val="1"/>
          <w:bCs w:val="1"/>
          <w:i w:val="1"/>
          <w:iCs w:val="1"/>
        </w:rPr>
        <w:t xml:space="preserve">ucie  Hankeová, učitelka: </w:t>
      </w:r>
      <w:r>
        <w:rPr>
          <w:i w:val="1"/>
          <w:iCs w:val="1"/>
        </w:rPr>
        <w:t xml:space="preserve">„Rozšiřujeme to postupně, máme to tady necelých 14 dní. Posíláme jim i  maily, že to tady je, že se mohou přijít podívat. Píšeme jim, kdy obnovujeme  některé pracovní listy."</w:t>
      </w:r>
    </w:p>
    <w:p>
      <w:pPr/>
      <w:r>
        <w:rPr/>
        <w:t xml:space="preserve">Součástí  vzdělávacího programu pro předškoláky je zpěv. Učitelky připravily videa  s jednoduchými písničkami. Dětem je pak posílají elektronicky.</w:t>
      </w:r>
    </w:p>
    <w:p>
      <w:pPr/>
      <w:r>
        <w:rPr>
          <w:b w:val="1"/>
          <w:bCs w:val="1"/>
          <w:i w:val="1"/>
          <w:iCs w:val="1"/>
        </w:rPr>
        <w:t xml:space="preserve">Hana  Holaňová, učitelka:</w:t>
      </w:r>
      <w:r>
        <w:rPr>
          <w:i w:val="1"/>
          <w:iCs w:val="1"/>
        </w:rPr>
        <w:t xml:space="preserve">„Pro nás je to velká radost a věřím, že rodiče to nedělají  z donucením, ale že to všechno berou jako hru a zábavu a to nás těší.“</w:t>
      </w:r>
    </w:p>
    <w:p>
      <w:pPr/>
      <w:r>
        <w:rPr>
          <w:b w:val="1"/>
          <w:bCs w:val="1"/>
          <w:i w:val="1"/>
          <w:iCs w:val="1"/>
        </w:rPr>
        <w:t xml:space="preserve">Pavla  Honová, ředitelka MŠ: </w:t>
      </w:r>
      <w:r>
        <w:rPr>
          <w:i w:val="1"/>
          <w:iCs w:val="1"/>
        </w:rPr>
        <w:t xml:space="preserve">„Odezva na tento projekt je úžasná, protože spousta rodičů  posílá fotky, zpětné vazby, ve schránce dostáváme zpracované pracovní listy a  opravdu si myslím, že tohle má svůj efekt nejen u předškolních dětí, ale i u  těch mladších.“</w:t>
      </w:r>
    </w:p>
    <w:p>
      <w:pPr/>
      <w:r>
        <w:rPr/>
        <w:t xml:space="preserve">    Děti se k plotu mateřské školky opětovně vracejí  a s nadšením plní zadané úkoly.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2026-02-25T00:15:06+01:00</dcterms:created>
  <dcterms:modified xsi:type="dcterms:W3CDTF">2026-02-25T00:15:06+01:00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