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>
          <w:b w:val="1"/>
          <w:bCs w:val="1"/>
        </w:rPr>
        <w:t xml:space="preserve">Rekonstrukce Knížecího domu v Jablunkově je v polovině</w:t>
      </w:r>
    </w:p>
    <w:p>
      <w:pPr/>
      <w:r>
        <w:rPr/>
        <w:t xml:space="preserve">Kulturní okénko tentokrát zahájíme v Knížecím domě. Ten se nachází v Jablunkově a v současné době prochází zásadní rekonstrukcí. Patří k nejstarším zděným objektům ve městě a má velmi zajímavou historii. </w:t>
      </w:r>
    </w:p>
    <w:p>
      <w:pPr/>
      <w:r>
        <w:rPr>
          <w:b w:val="1"/>
          <w:bCs w:val="1"/>
        </w:rPr>
        <w:t xml:space="preserve">David Pindur, historik, Muzeum Těšínska: </w:t>
      </w:r>
      <w:r>
        <w:rPr/>
        <w:t xml:space="preserve">“Knížecí dům v Jablunkově, číslo popisné 150, patří k nejstarším zděným objektům v tomto městě. Již od konce 16. století náležel k majetku těšínských knížat, odtud tedy ten název knížecí. Jsou doloženy pobyty dvou těšínských kněžen. Sidonie Kateřiny v 80. a 90. letech 16. století a potom její vnučky Alžběty Lukrécie, poslední těšínské kněžny z rodu Piastovců, která zde pobývala ve 30. a 40. letech 17. století. Čili v období 30leté války. Ten dům má renesanční jádro s mladšími barokními a ještě mladšími přístavbami a přestavbami. V 18. a 19. století sloužil různým účelům, například jako obydlí polesného, správce panských lesů a nebo v  2. polovině 19. století až do roku 1911 jako Okresní soud v Jablunkově. Takovou zajímavosti je, že tam byly umístěny i cely pro zadržené. Za 1. světové války se tam nacházela také nemocnice Červeného kříže. Je doloženo úmrtí pěti osob v tomto objektu v důsledku válečných událostí. </w:t>
      </w:r>
    </w:p>
    <w:p>
      <w:pPr/>
      <w:r>
        <w:rPr/>
        <w:t xml:space="preserve">Město Jablunkov před časem Knížecí dům prodalo Moravskoslezskému kraji a jeho Muzeum Těšínska celý objekt opravuje s tím, že v něm bude Muzeum Trojmezí. </w:t>
      </w:r>
    </w:p>
    <w:p>
      <w:pPr/>
      <w:r>
        <w:rPr>
          <w:b w:val="1"/>
          <w:bCs w:val="1"/>
        </w:rPr>
        <w:t xml:space="preserve">David Pindur, historik, Muzeum Těšínska: </w:t>
      </w:r>
      <w:r>
        <w:rPr/>
        <w:t xml:space="preserve">“Takže opravdu dům s pohnutou historií. Od 20. let ho vlastnil stát, potažmo město a město Jablunkov na přelomu let 2017 až 2018 prodalo tento dům Moravskoslezskému kraji. Moravskoslezský kraj je zřizovatelem Muzea Těšínska a také investorem rekonstrukce tohoto domu, v němž má sídlit Muzeum Trojmezí. </w:t>
      </w:r>
    </w:p>
    <w:p>
      <w:pPr/>
      <w:r>
        <w:rPr/>
        <w:t xml:space="preserve">Rekonstrukce probíhá od podzimu loňského roku. Momentálně probíhají stavební práce. Jsou ukončeny hlavní bourací práce, dochází momentálně k rozvodům elektroinstalací, budou betonovány podlahy a všechny tyto práce by měly být ukončeny na podzim. A poté nastanou práce na vybavování interiérů, ať expoziční nebo neexpoziční části toho objektu.</w:t>
      </w:r>
    </w:p>
    <w:p>
      <w:pPr/>
      <w:r>
        <w:rPr/>
        <w:t xml:space="preserve">Při těch bouracích pracích byly nalezeny zajímavé stavebně historické prvky. Takovým nejcennějším je nález zazděného prostoru v prvním patře.  S jistou mírou opatrností ho můžeme označit za raně novověkou udírnu. Tento prostor bude zachován. Stane se součástí expozice a bude do něj zhotoven průhled, takže návštěvníci budou moci pohlédnout i do zakouřených prostor, které byly jistě 150 let a možná déle zazděné a nepřístupné. Byly odkryty také základy chlebové pece před tímto prostorem udírny, takže i ty základy budou zachovány, budou opatřeny skleněným poklopem. </w:t>
      </w:r>
    </w:p>
    <w:p>
      <w:pPr/>
      <w:r>
        <w:rPr/>
        <w:t xml:space="preserve">Nové Muzeum Trojmezí by mělo být v Knížecím domě otevřeno v polovině roku 2022. Expozice budou zaměřeny na život a krajinu v nejvýchodnějším koutě republiky. </w:t>
      </w:r>
    </w:p>
    <w:p>
      <w:pPr/>
      <w:r>
        <w:rPr>
          <w:b w:val="1"/>
          <w:bCs w:val="1"/>
        </w:rPr>
        <w:t xml:space="preserve">David Pindur, historik, Muzeum Těšínska: </w:t>
      </w:r>
      <w:r>
        <w:rPr/>
        <w:t xml:space="preserve">“Takže všechny tyto tyto objevy, včetně dvou kamenných portálů budou rekonstruovány, rehabilitovány a přiznány v tom objektu. </w:t>
      </w:r>
    </w:p>
    <w:p>
      <w:pPr/>
      <w:r>
        <w:rPr/>
        <w:t xml:space="preserve">V polovině roku 2022 by mělo být otevřeno slavnostně Muzeum Trojmezí se sídlem v Knížecím domě v Jablunkově. Jak již název napovídá, obsah toho muzea nebo této pobočky Muzea Těšínska bude zaměřen na život a krajinu v nejvýchodnějším koutu České republiky, čili v okolí Jablunkova. Chystáme tam zřízení stálé expozice s názvem Krajina a lidé. Tato expozice má být z poloviny přírodovědná, takže má představit i to ohromné přírodní bohatství, kterým tento kout naší vlasti dodnes oplývá a jeho velkou devizou. Samozřejmě v té krajině a přírodě žije po staletí také člověk, takže i veškeré aspekty soužití toho obyvatelstva, které tam žilo a žije. Pozornost bude věnována samozřejmě také historii města Jablunkova i samotného knížecího domu. </w:t>
      </w:r>
    </w:p>
    <w:p>
      <w:pPr/>
      <w:r>
        <w:rPr>
          <w:b w:val="1"/>
          <w:bCs w:val="1"/>
        </w:rPr>
        <w:t xml:space="preserve">Jedinečná výstava kreseb Václava Brožíka v GVUO </w:t>
      </w:r>
    </w:p>
    <w:p>
      <w:pPr/>
      <w:r>
        <w:rPr/>
        <w:t xml:space="preserve">A teď se s námi pojďte podívat do Galerie výtvarného umění v Ostravě, která mimo jiné patří výstavě Václava Brožíka, který byl vynikajícím malířem přelomu 19. a začátku 20 století. Byl nejen talentovaný, ale i velmi pilný. Maloval až 12 hodin denně. Výstava v Kabinetu grafiky představuje osm přípravných kreseb a dvě malby tohoto významného malíře </w:t>
      </w:r>
    </w:p>
    <w:p>
      <w:pPr/>
      <w:r>
        <w:rPr>
          <w:b w:val="1"/>
          <w:bCs w:val="1"/>
        </w:rPr>
        <w:t xml:space="preserve">Gabriela Pelikánová, kurátorka výstavy: </w:t>
      </w:r>
      <w:r>
        <w:rPr/>
        <w:t xml:space="preserve">“Já jsem se pokusila, protože tohoto autora máme poměrně slušně zastoupeného v našich sbírkách Galerie výtvarného umění v Ostravě, tak spárovat dva oleje, které máme k dispozici a k nim dohledat přípravné kresby. Což se mi taky povedlo a díky tomu můžou zájemci o výtvarnou tvorbu pochopit, jak tento umělec pracoval. Jakým způsobem vlastně hledal ten svůj konečný výrazový prvek, pracoval s kompozicí, s pohybovou stránkou jednotlivých figur na těch obrazech a díky tomu vlastně i se dá zjistit, jak bojoval s tím daným tématem.”</w:t>
      </w:r>
    </w:p>
    <w:p>
      <w:pPr/>
      <w:r>
        <w:rPr/>
        <w:t xml:space="preserve">Ve sbírkách GVUO je 10 obrazů Václava Brožíka a více než 4 desítky přípravných kreseb </w:t>
      </w:r>
    </w:p>
    <w:p>
      <w:pPr/>
      <w:r>
        <w:rPr>
          <w:b w:val="1"/>
          <w:bCs w:val="1"/>
        </w:rPr>
        <w:t xml:space="preserve">Gabriela Pelikánová, kurátorka výstavy:</w:t>
      </w:r>
      <w:r>
        <w:rPr/>
        <w:t xml:space="preserve"> “Ne všechny se samozřejmě vztahují ke všem obrazům, které máme k dispozici, ale mě se třeba podařilo v rámci té výstavy i zjistit, že máme přípravné kresby k obrazům, které jsou rozesety jinde po galeriích. Jeden z nich je v Národní galerii v Praze a druhý dokonce ve vídeňské galerii Belveder. Takže i to je zajímavé prezentovat ty kresby v kontextu sice reprodukcí, ale itak si udělají diváci představu jak dané dílo vznikalo.”</w:t>
      </w:r>
    </w:p>
    <w:p>
      <w:pPr/>
      <w:r>
        <w:rPr/>
        <w:t xml:space="preserve">A protože je galerie kvůli vládním opatřením spojených s pandemií koronaviru momentálně uzavřena, výstava kreseb Václava Brožíka je doplněna i o doprovodné programy.</w:t>
      </w:r>
    </w:p>
    <w:p>
      <w:pPr/>
      <w:r>
        <w:rPr>
          <w:b w:val="1"/>
          <w:bCs w:val="1"/>
        </w:rPr>
        <w:t xml:space="preserve">Gabriela Pelikánová, kurátorka výstavy: </w:t>
      </w:r>
      <w:r>
        <w:rPr/>
        <w:t xml:space="preserve">“Já bych vás hrozně ráda pozvala na komentovanou prohlídku touto výstavou, která se uskuteční 8. dubna. V 17 hodin bude streamovaná na facebooku a na youtube Galerie výtvarného umění v Ostravě.” </w:t>
      </w:r>
    </w:p>
    <w:p>
      <w:pPr/>
      <w:r>
        <w:rPr/>
        <w:t xml:space="preserve">Na tomto kanále najdete i přednášku o životě a díle Václava Brožíka. Na stránkách Galerie výtvarného umění v Ostravě se pak můžete podívat i na virtuální prohlídku jeho přípravných kreseb.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05-04-2021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2026-04-27T10:44:24+02:00</dcterms:created>
  <dcterms:modified xsi:type="dcterms:W3CDTF">2026-04-27T10:44:24+02:00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