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Zaniklá ves Havranov je středem zájmu archeologů</w:t>
      </w:r>
    </w:p>
    <w:p>
      <w:pPr/>
      <w:r>
        <w:rPr>
          <w:b w:val="1"/>
          <w:bCs w:val="1"/>
        </w:rPr>
        <w:t xml:space="preserve">Kůrovcová kalamita změnila k nepoznání mnoho lokalit v celé zemi. Současně však nabízí netradiční pohledy na krajinu a objevují se lokality, dosud skryté v hlubokém lese. Jednou z nich jsou například pozůstatky středověké vsi Havranov mezi Lichnovem a Miloticemi nad Opavou na Bruntálsku.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budov, které tady vznikaly, nebo i sběrem kamení ze zemědělských pozemků.“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Současní archeologové je ověřují a zpřesňují.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 Význam zaniklé středověké vsi Rabendorf mezi Lichnovem a Miloticemi nad Opavou jižně od Horního Benešova spočívá v tom, že se vlastně jedná doposud o jedinou zaniklou středověkou ves v prostoru Moravskoslezského pomezí, která byla podrobena vědeckému výzkumu.“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„Obec Rabendorf byla zřejmě založena hlavně ale kvůli těžení rud, tak jako podobně město Horní Benešov, a postupně se k tomu přidávala ta zemědělská činnost. Teď nastal okamžik, kdy došlo k odlesnění celého území a zpřehlednění pro hledání takovýchto zaniklých obcí a je potřeba postupovat rychle, protože během dvou, maximálně tří let všechno zmizí v novém, mladém porostu a v maliní a ostružiní."</w:t>
      </w:r>
    </w:p>
    <w:p>
      <w:pPr/>
      <w:r>
        <w:rPr/>
        <w:t xml:space="preserve"> Současná archeologie se za pomoci nejmodernějších metod snaží získat informace o vývoji životního prostředí a tím i o možných důvodech zániku osady.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„Archeologie v současné době velmi úzce spolupracuje s přírodními vědami, takže máme možnost vlastně i pomocí analýz vzorků palynologických, to znamená pylů nebo rostlinných makrozbytků získat detailní informace.“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„Součástí toho našeho projektu je i tvorba metodik, která by právě měla přispět k šetrnému hospodaření v lesích, vzhledem k tomu kulturnímu a archeologickému dědictví. 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Bruntálu v celorepublikové výzvě 10 tisíc kroků</w:t>
      </w:r>
    </w:p>
    <w:p>
      <w:pPr/>
      <w:r>
        <w:rPr>
          <w:b w:val="1"/>
          <w:bCs w:val="1"/>
        </w:rPr>
        <w:t xml:space="preserve">10 tisíc kroků. Tak se jmenovala dubnová výzva, kterou iniciovali pořadatelé v Klatovech. Zapojilo se do ní 30 měst z celé České republiky. Byla určena nejen sportovcům ale především těm, které chtěla vyzvat k aktivnímu pohybu, bez ohledu na věk. Soutěžili jednotlivci, týmy i v součtu celá města.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očkovací centrum v Břidličné</w:t>
      </w:r>
    </w:p>
    <w:p>
      <w:pPr/>
      <w:r>
        <w:rPr>
          <w:b w:val="1"/>
          <w:bCs w:val="1"/>
        </w:rPr>
        <w:t xml:space="preserve">V Břidličné na Bruntálsku v zahájilo provoz nové očkovací centrum. Lidé ho najdou v areálu společnosti ALINVEST na Bruntálské ulici. Provozovat ho bude krnovská nemocnice.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7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2026-05-03T07:18:36+02:00</dcterms:created>
  <dcterms:modified xsi:type="dcterms:W3CDTF">2026-05-03T07:18:36+02:00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