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Obyvatelé ulice Na Trávníkách se dočkají vodovodu</w:t>
      </w:r>
    </w:p>
    <w:p>
      <w:pPr/>
      <w:r>
        <w:rPr>
          <w:b w:val="1"/>
          <w:bCs w:val="1"/>
        </w:rPr>
        <w:t xml:space="preserve">V současné době město Studénka připravuje ve spolupráci s dodavatelem projektovou dokumentaci na realizaci vodovodního řadu v lokalitě Na Trávníkách.</w:t>
      </w:r>
    </w:p>
    <w:p>
      <w:pPr/>
      <w:r>
        <w:rPr>
          <w:b w:val="1"/>
          <w:bCs w:val="1"/>
          <w:i w:val="1"/>
          <w:iCs w:val="1"/>
        </w:rPr>
        <w:t xml:space="preserve">Radmila  Nováková, vedoucí odboru: </w:t>
      </w:r>
      <w:r>
        <w:rPr>
          <w:i w:val="1"/>
          <w:iCs w:val="1"/>
        </w:rPr>
        <w:t xml:space="preserve">„Jedná se o vodovodní řad, který se bude napojovat na stávající  litinový, který je v majetku ZTV. Od Zámecké brány bude uložen  v komunikaci v délce asi 730 metrů. Ukončen bude s poslední  komunikací, to znamená těsně u lokality, kde město plánuje poldr.“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„Máme informace, že projektant oslovuje a má už i nějaké  dohody s vlastníky, protože budou vstupovat na jejich pozemky. Zjišťují  veškeré záležitosti.“</w:t>
      </w:r>
    </w:p>
    <w:p>
      <w:pPr/>
      <w:r>
        <w:rPr/>
        <w:t xml:space="preserve">Na podzim by  mělo být jasno. Pokud se neobjeví komplikace týkající se výstavby a připojení  vodovodního řadu stavební firma by s budováním nového vodovodu začala na  jaře.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„Projektová dokumentace by měla být hotová na podzim  letošního roku. Následně budeme připravovat zařazení této akce do návrhu  rozpočtu na příští rok. Věříme, že se to blíží ke zdárnému konci.“</w:t>
      </w:r>
    </w:p>
    <w:p>
      <w:pPr/>
      <w:r>
        <w:rPr/>
        <w:t xml:space="preserve">Zaměstnanci  příslušných odborů jsou v komunikaci i s vlastníky domů. Těch je  zhruba dvacet a připojení na vodovodní řad velmi uvítají. Většina z nich  přivádí vodu do domu jen studničním vrtem. Vzhledem k častým záplavám  v této lokalitě je ale jejich voda znehodnocena. </w:t>
      </w:r>
    </w:p>
    <w:p>
      <w:pPr/>
      <w:r>
        <w:rPr>
          <w:b w:val="1"/>
          <w:bCs w:val="1"/>
          <w:i w:val="1"/>
          <w:iCs w:val="1"/>
        </w:rPr>
        <w:t xml:space="preserve">Libor  Slavík, starosta města: </w:t>
      </w:r>
      <w:r>
        <w:rPr>
          <w:i w:val="1"/>
          <w:iCs w:val="1"/>
        </w:rPr>
        <w:t xml:space="preserve">„Řeší a společně koordinují tuto činnost, aby projektant mohl  všechny s tímto spojené činnosti, spojené s přípravou, realizovat v co  nejkratší době.“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Zuzana  Pavlištíková, majitelka domu: </w:t>
      </w:r>
      <w:r>
        <w:rPr>
          <w:i w:val="1"/>
          <w:iCs w:val="1"/>
        </w:rPr>
        <w:t xml:space="preserve">„Jsme velice šťastní, pozemek jsme kupovali  v roce 2010, kdy jsme se také ubezpečovali, že vodovod bude, ale  z výstavby sešlo. Kvůli podloží, je situace komplikovaná, všichni tady  máme kopané studny. Vrty se nám opakovaně bořily. Voda tady má špatnou  kvalitu.“</w:t>
      </w:r>
    </w:p>
    <w:p>
      <w:pPr/>
      <w:r>
        <w:rPr/>
        <w:t xml:space="preserve">Obyvatelé  ulice Na Trávníkách by jistě uvítali taktéž novou cestu. Ta v plánu  prozatím není.</w:t>
      </w:r>
    </w:p>
    <w:p>
      <w:pPr/>
      <w:r>
        <w:rPr>
          <w:b w:val="1"/>
          <w:bCs w:val="1"/>
          <w:i w:val="1"/>
          <w:iCs w:val="1"/>
        </w:rPr>
        <w:t xml:space="preserve">Radmila Nováková, vedoucí odboru: „</w:t>
      </w:r>
      <w:r>
        <w:rPr>
          <w:i w:val="1"/>
          <w:iCs w:val="1"/>
        </w:rPr>
        <w:t xml:space="preserve">Součástí projektu není realizace celé nové komunikace,  ale pouze lokální opravy, které budou souviset s touto stavbou.“</w:t>
      </w:r>
    </w:p>
    <w:p>
      <w:pPr/>
      <w:r>
        <w:rPr/>
        <w:t xml:space="preserve">    Cena samotné realizace se prozatím odhaduje na pět až  sedm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Fontánu na náměstí čeká oprava</w:t>
      </w:r>
    </w:p>
    <w:p>
      <w:pPr/>
      <w:r>
        <w:rPr>
          <w:b w:val="1"/>
          <w:bCs w:val="1"/>
        </w:rPr>
        <w:t xml:space="preserve">Od konce dubna je opět v provozu fontána na náměstí Republiky. Běží ale v provizorním režimu. V minulém roce se začalo ztrácet velké množství vody, důvodem byla závada sběrné jímky, která se nachází pod povrchem a taky porucha v odtokovém potrubí. Zaměstnanci města proto provedli nezbytné opravy, aby se kašna letos mohla spustit.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</w:t>
      </w:r>
      <w:r>
        <w:rPr>
          <w:i w:val="1"/>
          <w:iCs w:val="1"/>
        </w:rPr>
        <w:t xml:space="preserve"> „Problém  je v tom, že při samotné realizaci, která proběhla v roce 2001, místo  toho, aby byla posazena plastová jímka do železobetonové jímky, byla zvolena  samonosná plastová nádrž a teď se nám začaly vydouvat stěny ve  spodní nádrži.“</w:t>
      </w:r>
    </w:p>
    <w:p>
      <w:pPr/>
      <w:r>
        <w:rPr/>
        <w:t xml:space="preserve">Aby bylo možné kašnu provozovat i v dalších letech,  musí projít zásadní opravou. Radnice se rozhoduje mezi dvěma variantami. </w:t>
      </w:r>
    </w:p>
    <w:p>
      <w:pPr/>
      <w:r>
        <w:rPr>
          <w:b w:val="1"/>
          <w:bCs w:val="1"/>
          <w:i w:val="1"/>
          <w:iCs w:val="1"/>
        </w:rPr>
        <w:t xml:space="preserve">Milan Kyjovský, vedoucí odboru MHÚM:</w:t>
      </w:r>
      <w:r>
        <w:rPr>
          <w:i w:val="1"/>
          <w:iCs w:val="1"/>
        </w:rPr>
        <w:t xml:space="preserve">„Možností  je, zrekonstruovat kompletně celou kašnu včetně fontány. Řešíme také s projektanty  jinou variantu, aby mohl být zachován bezproblémový provoz. Nicméně spodní část  jímky je třeba zrekonstruovat celou včetně technologie, která se tam nachází.“</w:t>
      </w:r>
    </w:p>
    <w:p>
      <w:pPr/>
      <w:r>
        <w:rPr/>
        <w:t xml:space="preserve">    Během léta bude vypracovaná projektová dokumentace.  Aby byl zachován provoz kašny, tak je rekonstrukce naplánovaná na podzim  letošního roku. Kolik bude oprava město stát se zatím neví.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ze ZUŠ Komenského bodují v online soutěžích</w:t>
      </w:r>
    </w:p>
    <w:p>
      <w:pPr/>
      <w:r>
        <w:rPr>
          <w:b w:val="1"/>
          <w:bCs w:val="1"/>
        </w:rPr>
        <w:t xml:space="preserve">Distanční výuka neminula ani Základní umělecké školy. I přesto byli studenti místí školy velmi pečliví a na online hodiny se připravovali. Online formou se zúčastnili také několika soutěží. A to i mezinárodních. Jedna z žaček sklidila ohromný úspěch.</w:t>
      </w:r>
    </w:p>
    <w:p>
      <w:pPr/>
      <w:r>
        <w:rPr>
          <w:b w:val="1"/>
          <w:bCs w:val="1"/>
          <w:i w:val="1"/>
          <w:iCs w:val="1"/>
        </w:rPr>
        <w:t xml:space="preserve">Judita Šprochová, učitelka:  </w:t>
      </w:r>
      <w:r>
        <w:rPr>
          <w:i w:val="1"/>
          <w:iCs w:val="1"/>
        </w:rPr>
        <w:t xml:space="preserve">„Markétka se  zapojila do tří soutěží. První byla o cenu Gustava Mahlera v Jihlavě, tam  získala krásnou druhou cenu. Pak jsme se zúčastnili soutěže tady ve škole, ale  také soutěže, která probíhala online formou. Ta byla vyhlášena francouzským  institutem, tam Markétka získala stříbrnou medaili.“ </w:t>
      </w:r>
    </w:p>
    <w:p>
      <w:pPr/>
      <w:r>
        <w:rPr>
          <w:b w:val="1"/>
          <w:bCs w:val="1"/>
          <w:i w:val="1"/>
          <w:iCs w:val="1"/>
        </w:rPr>
        <w:t xml:space="preserve">Renáta  Talpová, ředitelka: </w:t>
      </w:r>
      <w:r>
        <w:rPr>
          <w:i w:val="1"/>
          <w:iCs w:val="1"/>
        </w:rPr>
        <w:t xml:space="preserve">„Další z nich byla francouzská „O zlatý klíč“. Tam ta stejná žačka  získala druhé místo a další z žákyň od paní učitelky Tulejové získala  čestné uznaní. V těžké konkurenci v soutěži v Ústí nad Orlicí  získala Markétka třetí místo a pozvání na zámek v Kostelci nad Orlicí.“</w:t>
      </w:r>
    </w:p>
    <w:p>
      <w:pPr/>
      <w:r>
        <w:rPr>
          <w:b w:val="1"/>
          <w:bCs w:val="1"/>
          <w:i w:val="1"/>
          <w:iCs w:val="1"/>
        </w:rPr>
        <w:t xml:space="preserve">Markéta  Štenclová, žákyně:</w:t>
      </w:r>
      <w:r>
        <w:rPr>
          <w:i w:val="1"/>
          <w:iCs w:val="1"/>
        </w:rPr>
        <w:t xml:space="preserve"> „Soutěž se mi líbila moc. Cvičím asi hodinu a půl denně a hrálo se mi  hodně dobře.</w:t>
      </w:r>
    </w:p>
    <w:p>
      <w:pPr/>
      <w:r>
        <w:rPr/>
        <w:t xml:space="preserve">Soutěží se  uskutečnilo hned několik. Mnohé z nich byly mezinárodní a účastnily se i  děti z opačné strany světa.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Judita Šprochová, učitelka: </w:t>
      </w:r>
      <w:r>
        <w:rPr>
          <w:i w:val="1"/>
          <w:iCs w:val="1"/>
        </w:rPr>
        <w:t xml:space="preserve">„Třetí  soutěž, která byla také online, se uskutečnila v Ústí nad Orlicí. To je  rodiště violoncellisty. Na jeho památku se co dva roky uskutečňuje tato soutěž.  Letos byla opravdu náročná, protože přijeli soutěžící nejen z Evropy, ale  také soutěžící s Číny, Mongolska.“</w:t>
      </w:r>
    </w:p>
    <w:p>
      <w:pPr/>
      <w:r>
        <w:rPr/>
        <w:t xml:space="preserve">Mezinárodní  účast je přínosem i pro učitele. Svým žákům mohou následně předat a naučit je i  jiné styly výuky, stejně jako hudby. </w:t>
      </w:r>
    </w:p>
    <w:p>
      <w:pPr/>
    </w:p>
    <w:p>
      <w:pPr/>
    </w:p>
    <w:p>
      <w:pPr/>
      <w:r>
        <w:rPr>
          <w:b w:val="1"/>
          <w:bCs w:val="1"/>
          <w:i w:val="1"/>
          <w:iCs w:val="1"/>
        </w:rPr>
        <w:t xml:space="preserve">Judita Šprochová, učitelka: </w:t>
      </w:r>
      <w:r>
        <w:rPr>
          <w:i w:val="1"/>
          <w:iCs w:val="1"/>
        </w:rPr>
        <w:t xml:space="preserve">„Můžeme  slyšet a porovnávat, jak se hraje na druhé straně zeměkoule. Pro mě to má  ohromný pedagogický dosah.“</w:t>
      </w:r>
    </w:p>
    <w:p>
      <w:pPr/>
      <w:r>
        <w:rPr/>
        <w:t xml:space="preserve">Vyučování  dětí hře na hudební nástroje bylo pro učitele složité. Mnohdy se neslyšeli a  vysvětlit hudební teorii bylo náročné.</w:t>
      </w:r>
    </w:p>
    <w:p>
      <w:pPr/>
      <w:r>
        <w:rPr>
          <w:b w:val="1"/>
          <w:bCs w:val="1"/>
          <w:i w:val="1"/>
          <w:iCs w:val="1"/>
        </w:rPr>
        <w:t xml:space="preserve">Renáta  Talpová, ředitelka: </w:t>
      </w:r>
      <w:r>
        <w:rPr>
          <w:i w:val="1"/>
          <w:iCs w:val="1"/>
        </w:rPr>
        <w:t xml:space="preserve">„Nebylo to jednoduché, technické prostředky někdy nejsou v nejlepší  kondici. Zrazoval nás zvuk, obraz a především, při výuce uměleckých oborů je  podstatné, abychom slyšeli, viděli a mohli s dítětem pracovat. Je to za  námi, rozběhli jsme se a učíme jeden učitel – jeden žák.“</w:t>
      </w:r>
    </w:p>
    <w:p>
      <w:pPr/>
      <w:r>
        <w:rPr/>
        <w:t xml:space="preserve">    Skupinová výuka zatím probíhá pouze na distanční  platformě. Přes to jsou učitelé a zejména děti rády, že se do uměleckých škol  mohly vrátit.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2026-02-25T06:54:33+01:00</dcterms:created>
  <dcterms:modified xsi:type="dcterms:W3CDTF">2026-02-25T06:54:33+01:00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