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Bude buď slavnost nebo jen koncerty</w:t>
      </w:r>
    </w:p>
    <w:p>
      <w:pPr/>
      <w:r>
        <w:rPr>
          <w:b w:val="1"/>
          <w:bCs w:val="1"/>
        </w:rPr>
        <w:t xml:space="preserve">Radnice v současné chvíli pracuje se dvěma verzemi městské slavnosti. Ta první, bez omezení, připomene na náměstí 400 let Španělské bitvy. Ta druhá by se odehrála v amfiteátru na Skalkách, ale už jen jako koncerty.</w:t>
      </w:r>
    </w:p>
    <w:p>
      <w:pPr/>
      <w:r>
        <w:rPr/>
        <w:t xml:space="preserve">Městské slavnosti v Novém Jičíně patří tradičně první víkend v září. V loňském roce se nekonala, letos je plánována na 3. a 4. září. Rozhodnutí, zda se ji skutečně podaří uspořádat, padne na radnici do 15. července.</w:t>
      </w:r>
    </w:p>
    <w:p>
      <w:pPr/>
      <w:r>
        <w:rPr>
          <w:b w:val="1"/>
          <w:bCs w:val="1"/>
        </w:rPr>
        <w:t xml:space="preserve">Ondřej Syrovátka (SZ), 2. místostarosta Nového Jičína: </w:t>
      </w:r>
      <w:r>
        <w:rPr/>
        <w:t xml:space="preserve">“Pokud nebude omezen počet lidí na akci, tak počítáme s tím, že slavnost se bude konat na náměstí. Pokud ovšem ten počet omezen bude nebo v tom červenci, kdy budeme muset rozhodnout, tak to nebude ještě úplně jisté, tak místo slavnosti města se budou konat “pouze” koncerty, které byly naplánovány, ty se uskuteční na Skalkách, které lze ohraničit a regulovat počet lidí. Bylo by tam nějaké vstupné, ale rozhodně příznivější, než je standardní na koncerty těchto kapel.” </w:t>
      </w:r>
    </w:p>
    <w:p>
      <w:pPr/>
      <w:r>
        <w:rPr/>
        <w:t xml:space="preserve">Amfiteátr Skalky má kapacitu zhruba 3 a půl tisíc lidí, vystoupili by zde kapela Mirai, Vašo Patejdl, Jiří Korn a další.   </w:t>
      </w:r>
    </w:p>
    <w:p>
      <w:pPr/>
      <w:r>
        <w:rPr/>
        <w:t xml:space="preserve">Pokud se ovšem bude moci slavnost odehrát v centru města, bude se odvíjet od krvavé události, která se stala před 400 lety u zdejší Španělské kaple. </w:t>
      </w:r>
    </w:p>
    <w:p>
      <w:pPr/>
      <w:r>
        <w:rPr>
          <w:b w:val="1"/>
          <w:bCs w:val="1"/>
        </w:rPr>
        <w:t xml:space="preserve">Iva Pollaková, ředitelka MKS Nový Jičín: </w:t>
      </w:r>
      <w:r>
        <w:rPr/>
        <w:t xml:space="preserve">“Letošní slavnost bude mít téma Nový Jičín ve stínu 30. leté války, kdy si připomeneme historickou bitvu, která se odehrála tady v Novém Jičíně. Kdy v pátek bude hlavní koncert a dobový trh a v sobotu by byla tradiční slavnost, to znamená celodenní program v historickém jádru města, na nádvořích a v parku Žerotínského zámku. ” </w:t>
      </w:r>
    </w:p>
    <w:p>
      <w:pPr/>
      <w:r>
        <w:rPr/>
        <w:t xml:space="preserve">Součástí slavnosti ovšem nebude dříve původně zamýšlená velká bitevní ukázka vojenských historických klubů. </w:t>
      </w:r>
    </w:p>
    <w:p>
      <w:pPr/>
      <w:r>
        <w:rPr/>
        <w:t xml:space="preserve">Co je už v tuto chvíli také jasné, v programu klasické slavnosti by byl jen jeden průvod místo dvou a nepřispějí do něj školy, z důvodů dlouhé absence dětí v lavicích. </w:t>
      </w:r>
    </w:p>
    <w:p>
      <w:pPr/>
      <w:r>
        <w:rPr/>
        <w:t xml:space="preserve">---</w:t>
      </w:r>
    </w:p>
    <w:p>
      <w:pPr>
        <w:pStyle w:val="Heading1"/>
      </w:pPr>
      <w:r>
        <w:rPr>
          <w:sz w:val="36"/>
          <w:szCs w:val="36"/>
        </w:rPr>
        <w:t xml:space="preserve">Expozice má unikát, slavnou Laudonovu knihovnu</w:t>
      </w:r>
    </w:p>
    <w:p>
      <w:pPr/>
      <w:r>
        <w:rPr>
          <w:b w:val="1"/>
          <w:bCs w:val="1"/>
        </w:rPr>
        <w:t xml:space="preserve">V Novém Jičíně lze spatřit vzácnou Laudonovu knihovnu. Více než tisíc svazků, které patřily slavnému generálovi, je součástí expozice v Návštěvnickém centru. Městu ji dlouhodobě zapůjčilo Národní muzeum.</w:t>
      </w:r>
    </w:p>
    <w:p>
      <w:pPr/>
      <w:r>
        <w:rPr/>
        <w:t xml:space="preserve">Přes tisíc svazků v kožených vazbách, mnohé s erbem Ernsta Gideona Laudona, vystavuje od června Návštěvnické centrum, které sídlí na Masarykově náměstí v domě, kde v roce 1790 polní maršál zemřel. </w:t>
      </w:r>
    </w:p>
    <w:p>
      <w:pPr/>
      <w:r>
        <w:rPr>
          <w:b w:val="1"/>
          <w:bCs w:val="1"/>
        </w:rPr>
        <w:t xml:space="preserve">Petr Mašek, Národní muzeum, oddělení zámeckých knihoven: </w:t>
      </w:r>
      <w:r>
        <w:rPr/>
        <w:t xml:space="preserve">“Původně měl tuto knihovnu pravděpodobně na svém zámku v Bečvárech, posléze tuto knihovnu zdědili jeho synovci a prasynovci, kteří ji odstěhovali do svého zámku v Bystřici pod Hostýnem.”    </w:t>
      </w:r>
    </w:p>
    <w:p>
      <w:pPr/>
      <w:r>
        <w:rPr/>
        <w:t xml:space="preserve">Po roce 1945 knihovna putovala po několika dalších zámcích, v roce 2003 byla umístěna v depozitáři Muzea Novojičínska, kde byla ukryta téměř dvacet let.</w:t>
      </w:r>
    </w:p>
    <w:p>
      <w:pPr/>
      <w:r>
        <w:rPr/>
        <w:t xml:space="preserve">Dlouhodobé zapůjčení tisků umožnilo Novému Jičínu Národní muzeum, které je vlastníkem knihovny. Ta čítá celkem asi 15 tisíc svazků včetně vojenských map a plánů a nyní se jejich podstatná část přesunula do depozitáře v Terezíně. </w:t>
      </w:r>
    </w:p>
    <w:p>
      <w:pPr/>
      <w:r>
        <w:rPr>
          <w:b w:val="1"/>
          <w:bCs w:val="1"/>
        </w:rPr>
        <w:t xml:space="preserve">Ondřej Syrovátka (SZ), 2. místostarosta Nového Jičína: </w:t>
      </w:r>
      <w:r>
        <w:rPr/>
        <w:t xml:space="preserve">“Tuto dohodu považuji za obrovský úspěch, jednak proto, že se podařilo ty sbírky zachovat přímo v Novém Jičíně, a také je to zkvalitnění těch výstavních prostor, které tady máme.”  </w:t>
      </w:r>
    </w:p>
    <w:p>
      <w:pPr/>
      <w:r>
        <w:rPr/>
        <w:t xml:space="preserve">Většinu Laudonovy  knihovny tvoří tisky s vojenskou, historickou nebo i zahradnickou a floristickou tématikou. Jsou v němčině, francouzštině, italštině a angličtině.  </w:t>
      </w:r>
    </w:p>
    <w:p>
      <w:pPr/>
      <w:r>
        <w:rPr>
          <w:b w:val="1"/>
          <w:bCs w:val="1"/>
        </w:rPr>
        <w:t xml:space="preserve">Petr Mašek, Národní muzeum, oddělení zámeckých knihoven: </w:t>
      </w:r>
      <w:r>
        <w:rPr/>
        <w:t xml:space="preserve">“Tady máme dějiny Sedmileté války v Německu, tedy téma, které se přímo dotýká generála. Je to provázeno i nádhernými mapami a plány. Takže tady máme znázornění bitvy u Mindenu v roce 1759.” </w:t>
      </w:r>
    </w:p>
    <w:p>
      <w:pPr/>
      <w:r>
        <w:rPr>
          <w:b w:val="1"/>
          <w:bCs w:val="1"/>
        </w:rPr>
        <w:t xml:space="preserve">Radim Němeček, Národní muzeum, oddělení zámeckých knihoven: </w:t>
      </w:r>
      <w:r>
        <w:rPr/>
        <w:t xml:space="preserve">“Já bych tady namátkou ukázal takovou skutečně nádherně ilustrovanou knihu, popis cesty po Číně.” </w:t>
      </w:r>
    </w:p>
    <w:p>
      <w:pPr/>
      <w:r>
        <w:rPr/>
        <w:t xml:space="preserve">Zámecká Laudonova knihovna je vnímána jako velmi cenný fond. Patrně jde o jednu z největších knihoven s vojenskou tematikou druhé poloviny 18. století v Evropě. Knihy ale není možné jen tak vyndat z vitrín a prohlížet si je. </w:t>
      </w:r>
    </w:p>
    <w:p>
      <w:pPr/>
      <w:r>
        <w:rPr>
          <w:b w:val="1"/>
          <w:bCs w:val="1"/>
        </w:rPr>
        <w:t xml:space="preserve">Radka Bobková, vedoucí Návštěvnického centra Nový Jičín: </w:t>
      </w:r>
      <w:r>
        <w:rPr/>
        <w:t xml:space="preserve">“Připravujeme příští rok digitalizaci určitých vytipovaných knih. Pokud vyjdou evropské fondy nebo dotace z ministerstva kultury, jsme připraveni pořídit multimediální kiosek.” </w:t>
      </w:r>
    </w:p>
    <w:p>
      <w:pPr/>
      <w:r>
        <w:rPr/>
        <w:t xml:space="preserve">Knihovna je umístěna v části, kde celých šest let existence expozice bývala sekce zaměřená na Laudonovo dětství. Exponáty z ní ale nezmizely, jsou nyní rozptýleny po celém prostoru.  </w:t>
      </w:r>
    </w:p>
    <w:p>
      <w:pPr/>
      <w:r>
        <w:rPr/>
        <w:t xml:space="preserve">---</w:t>
      </w:r>
    </w:p>
    <w:p>
      <w:pPr>
        <w:pStyle w:val="Heading1"/>
      </w:pPr>
      <w:r>
        <w:rPr>
          <w:sz w:val="36"/>
          <w:szCs w:val="36"/>
        </w:rPr>
        <w:t xml:space="preserve">Puellae et Pueri opět live před publikem</w:t>
      </w:r>
    </w:p>
    <w:p>
      <w:pPr/>
      <w:r>
        <w:rPr>
          <w:b w:val="1"/>
          <w:bCs w:val="1"/>
        </w:rPr>
        <w:t xml:space="preserve">Devět měsíců uplynulo, než se mohl novojičínský studentský sbor Puellae et Pueri opět postavit před publikum a zazpívat. Jarní koncert v Žerotínském zámku byl oslavou a současně loučením s maturanty, kteří sbor opouští.</w:t>
      </w:r>
    </w:p>
    <w:p>
      <w:pPr/>
      <w:r>
        <w:rPr/>
        <w:t xml:space="preserve">Zpívající hlasy, a ne z nahrávky, se linuly z Žerotínského zámku. Konal se zde Jarní koncert studentského smíšeného pěveckého sboru Puella et Pueri a Sextetu plus s tradičním vyřazováním maturantů. </w:t>
      </w:r>
    </w:p>
    <w:p>
      <w:pPr/>
      <w:r>
        <w:rPr>
          <w:b w:val="1"/>
          <w:bCs w:val="1"/>
        </w:rPr>
        <w:t xml:space="preserve">Karel Dostál, sbormistr Puellae et Pueri: </w:t>
      </w:r>
      <w:r>
        <w:rPr/>
        <w:t xml:space="preserve">“Zvláštní situace si vyžadují i zvláštní přístup. My jsme naposledy zpívali 15. září a 2020 a to jsme se loučili s těmi loňskými maturanty. Uběhl tři čtvrtě rok, za tu dobu jsem se opravdu potkávali spíše sporadicky,  protože online sborová výuka není úplně ideální záležitost, a v momentě, kdy to bylo možné se fyzicky začít scházet, tak jsme tak učinili a měli jsme na přípravu tohoto koncertu v podstatě tři celé zkoušky.” </w:t>
      </w:r>
    </w:p>
    <w:p>
      <w:pPr/>
      <w:r>
        <w:rPr>
          <w:b w:val="1"/>
          <w:bCs w:val="1"/>
        </w:rPr>
        <w:t xml:space="preserve">Barbora Šimíčková, Puellae et Pueri: </w:t>
      </w:r>
      <w:r>
        <w:rPr/>
        <w:t xml:space="preserve">“Je to skvělý pocit, že konečně můžeme mít koncert naživo. To zpívání přece jen nejde přes počítač, takže já jsem ráda, že alespoň ten poslední maturantský koncert si tady užijeme.” </w:t>
      </w:r>
    </w:p>
    <w:p>
      <w:pPr/>
      <w:r>
        <w:rPr>
          <w:b w:val="1"/>
          <w:bCs w:val="1"/>
        </w:rPr>
        <w:t xml:space="preserve">Lukáš Goláň, Puellae et Pueri:  </w:t>
      </w:r>
      <w:r>
        <w:rPr/>
        <w:t xml:space="preserve">“Cítím opravdu velkou nervozitu, protože je to vlastně od září, co jsme nevystupovali. Ale máme naštěstí skvělé sbormistry a máme skvělý sbor.”  </w:t>
      </w:r>
    </w:p>
    <w:p>
      <w:pPr/>
      <w:r>
        <w:rPr>
          <w:b w:val="1"/>
          <w:bCs w:val="1"/>
        </w:rPr>
        <w:t xml:space="preserve">Jakub Dostál, Puellae et Pueri: </w:t>
      </w:r>
      <w:r>
        <w:rPr/>
        <w:t xml:space="preserve">“Já se těším moc, protože je to pravděpodobně naposledy, co vystupuji s tělesem Puellae et Pueri. Vždy to pro mě bylo něco trochu srdečního a trochu osobního.”   </w:t>
      </w:r>
    </w:p>
    <w:p>
      <w:pPr/>
      <w:r>
        <w:rPr>
          <w:b w:val="1"/>
          <w:bCs w:val="1"/>
        </w:rPr>
        <w:t xml:space="preserve">Lejla Hallal, předsedkyně Puellae et Pueri: </w:t>
      </w:r>
      <w:r>
        <w:rPr/>
        <w:t xml:space="preserve">“I když ten rok nebyl úplně, jak jsme všichni chtěli, tak něco jsme udělali. Nějak online vide, něco jsme zahráli z domovů, takže přece jen jsme nějak fungovali.” </w:t>
      </w:r>
    </w:p>
    <w:p>
      <w:pPr/>
      <w:r>
        <w:rPr/>
        <w:t xml:space="preserve">Do koncertu zařadili vystupující osvědčený repertoár, ale zazněly na něm v premiéře i dvě novinky.</w:t>
      </w:r>
      <w:br/>
    </w:p>
    <w:p>
      <w:pPr/>
      <w:r>
        <w:rPr/>
        <w:t xml:space="preserve">Sbor se i po dobu omezení kulturních aktivit snažil udržet v povědomí formou QR kódů v ulicích, vypustili několik videoklipů a streamovaný koncert Sextetu plus. Vzhledem k tomu, že v posledním roce toto pěvecké těleso de facto jen opouštěli maturanti a nové členy nebylo jak přijímat, panuje jistá obava z nadcházející sezóny. </w:t>
      </w:r>
    </w:p>
    <w:p>
      <w:pPr/>
      <w:r>
        <w:rPr>
          <w:b w:val="1"/>
          <w:bCs w:val="1"/>
        </w:rPr>
        <w:t xml:space="preserve">Andrea Dostálová, jednatelka Puellae et Pueri: </w:t>
      </w:r>
      <w:r>
        <w:rPr/>
        <w:t xml:space="preserve">“ Bude to velmi těžké, protože spousta mladých teď vnímá priority třeba i někde jinde, a vracet je ke kultuře, která se stala hodně upozaďovanou, bude obtížné. Vnímám to dost jako nadlidský úkol, ale věřím, že se nám to snad podaří opět.”  </w:t>
      </w:r>
    </w:p>
    <w:p>
      <w:pPr/>
      <w:r>
        <w:rPr>
          <w:b w:val="1"/>
          <w:bCs w:val="1"/>
        </w:rPr>
        <w:t xml:space="preserve">Lejla Hallal, předsedkyně Puellae et Pueri: </w:t>
      </w:r>
      <w:r>
        <w:rPr/>
        <w:t xml:space="preserve">“Teď mě právě čeká předávání předsednictví, odchází nás sice dost, ale já věřím, že budeme stále podporovat sbor, a věřím, že když budeme mít nějaké víkendové akce, tak se budeme připojovat. Takže to ještě není úplný konec.”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2026-02-17T19:52:49+01:00</dcterms:created>
  <dcterms:modified xsi:type="dcterms:W3CDTF">2026-02-17T19:52:49+01:00</dcterms:modified>
</cp:coreProperties>
</file>

<file path=docProps/custom.xml><?xml version="1.0" encoding="utf-8"?>
<Properties xmlns="http://schemas.openxmlformats.org/officeDocument/2006/custom-properties" xmlns:vt="http://schemas.openxmlformats.org/officeDocument/2006/docPropsVTypes"/>
</file>