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Stavebníci zpevňují popraskané divadlo</w:t>
      </w:r>
    </w:p>
    <w:p>
      <w:pPr/>
      <w:r>
        <w:rPr>
          <w:b w:val="1"/>
          <w:bCs w:val="1"/>
        </w:rPr>
        <w:t xml:space="preserve">Hlavními a jedinými aktéry v Beskydském divadle jsou už od května stavební dělníci. Zpevňují část novodobé přístavby. Její statiku narušily propadlé stropní desky. Vyztuží je ocelová lana.</w:t>
      </w:r>
    </w:p>
    <w:p>
      <w:pPr/>
      <w:r>
        <w:rPr/>
        <w:t xml:space="preserve">Novodobá přístavba Beskydského divadla má poškozenou statiku. V části budovy, ve které se objevily místy i velké praskliny, se musí zpevnit stropní desky. Stavební práce začaly v květnu a potrvají do konce listopadu.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Tady se budou ve dvou částech protahovat do kříže. Vzhledem k tomu, že mezi kulisárnou a malým sálem je nosná zeď, tak tam  budou jen podélně.” </w:t>
      </w:r>
    </w:p>
    <w:p>
      <w:pPr/>
      <w:r>
        <w:rPr/>
        <w:t xml:space="preserve">Přímo v dotčeném prostoru se nachází třeba kanceláře divadla, kulisárna nebo malý sál.</w:t>
      </w:r>
    </w:p>
    <w:p>
      <w:pPr/>
      <w:r>
        <w:rPr/>
        <w:t xml:space="preserve">Nicméně ocelová lana je nutné kotvit i skrze boční stěnu jeviště hlavního sálu. Hlediště je od stavebních prací odděleno a de facto chráněno železnou bezpečnostní oponou. </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I když se vedle nic nedělá, tak některé práce musí procházet i přes pravou část divadla, protože tam se tahá zařízení, kterým se to vrtá a chladí se vrtáky.”   </w:t>
      </w:r>
    </w:p>
    <w:p>
      <w:pPr/>
      <w:r>
        <w:rPr/>
        <w:t xml:space="preserve">Průhyb nosných železobetonových desek v jednotlivých podlažích způsobil také destrukci příček a následně poruchy rozvodů sítí. V některých prostorách se proto bude dále bourat a stěny mezi místnostmi budou postaveny nově.</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v době generální rekonstrukce v letech 1984 až 1992. Novostavba má tři konstrukční části. Před 17 lety už musela být zpevněna statika jejího středu.</w:t>
      </w:r>
    </w:p>
    <w:p>
      <w:pPr/>
      <w:r>
        <w:rPr/>
        <w:t xml:space="preserve">---</w:t>
      </w:r>
    </w:p>
    <w:p>
      <w:pPr>
        <w:pStyle w:val="Heading1"/>
      </w:pPr>
      <w:r>
        <w:rPr>
          <w:sz w:val="36"/>
          <w:szCs w:val="36"/>
        </w:rPr>
        <w:t xml:space="preserve">Klub Bunkr lépe dýchá a pomáhá i v ulicích</w:t>
      </w:r>
    </w:p>
    <w:p>
      <w:pPr/>
      <w:r>
        <w:rPr>
          <w:b w:val="1"/>
          <w:bCs w:val="1"/>
        </w:rPr>
        <w:t xml:space="preserve">Nízkoprahové zařízení Klub Bunkr prošel v uplynulých měsících několika změnami. Kvůli vlhkosti bylo nutné jeho prostory rekonstruovat. Kvůli covidu vyrazili jeho sociální pracovníci do ulic a začali doučovat.</w:t>
      </w:r>
    </w:p>
    <w:p>
      <w:pPr/>
      <w:r>
        <w:rPr/>
        <w:t xml:space="preserve">Klub Bunkr, sociální služba pro děti a mládež od 11 do 20 let, funguje v Novém Jičíně od roku 2012. Sídlí ve sklepních místnostech tzv. bývalé věznice. </w:t>
      </w:r>
    </w:p>
    <w:p>
      <w:pPr/>
      <w:r>
        <w:rPr>
          <w:b w:val="1"/>
          <w:bCs w:val="1"/>
        </w:rPr>
        <w:t xml:space="preserve">Daniela Susíková, vedoucí odboru sociálních věcí, MěÚ Nový Jičín: </w:t>
      </w:r>
      <w:r>
        <w:rPr/>
        <w:t xml:space="preserve">“Prostory, ve kterých se nachází na ulici Tyršova 9 jsou pro charakter této služby naprosto úžasné a odpovídají typu klientely. Bohužel ten prostor doplácí na to, že je pod úrovní komunikace a potýká se s hodně velkou vlhkostí.”   </w:t>
      </w:r>
    </w:p>
    <w:p>
      <w:pPr/>
      <w:r>
        <w:rPr/>
        <w:t xml:space="preserve">Částečné zásahy nepomáhaly, a tak muselo dojít na rozsáhlejší rekonstrukci. Prostory byly sanovány, a při té příležitosti upraveny tak, aby byly i atraktivnější.</w:t>
      </w:r>
    </w:p>
    <w:p>
      <w:pPr/>
      <w:r>
        <w:rPr>
          <w:b w:val="1"/>
          <w:bCs w:val="1"/>
        </w:rPr>
        <w:t xml:space="preserve">Tomáš Hois, Klub Bunkr Nový Jičín: </w:t>
      </w:r>
      <w:r>
        <w:rPr/>
        <w:t xml:space="preserve">“Při rekonstrukci se odstranily problematické omítky, díky tomu zdi dýchají a neplesniví. Během rekonstrukce byl klub také vymalován a bylo opraveno pódium.”    </w:t>
      </w:r>
    </w:p>
    <w:p>
      <w:pPr/>
      <w:r>
        <w:rPr/>
        <w:t xml:space="preserve">Klub Bunkr je registrován v síti sociálních služeb podporovaných městem. Nový jičín tak každoročně na jeho provoz přispívá částkou 450 tisíc korun. Rekonstrukce stála zhruba 200 tisíc korun.   </w:t>
      </w:r>
    </w:p>
    <w:p>
      <w:pPr/>
      <w:r>
        <w:rPr>
          <w:b w:val="1"/>
          <w:bCs w:val="1"/>
        </w:rPr>
        <w:t xml:space="preserve">Daniela Susíková, vedoucí odboru sociálních věcí, MěÚ Nový Jičín: </w:t>
      </w:r>
      <w:r>
        <w:rPr/>
        <w:t xml:space="preserve">“Bylo to spraveno za peníze města, kdy vlastním dílem přispěl odbor sociálních věcí, který v rámci svého rozpočtu ušetřil, a vlastním dílem i organizace, která nedočerpala celou provozní dotaci a vrátila ji do rozpočtu města. A ta šla poté využít na tento účel.”  </w:t>
      </w:r>
    </w:p>
    <w:p>
      <w:pPr/>
      <w:r>
        <w:rPr/>
        <w:t xml:space="preserve">Toto nízkoprahového zařízení slouží dětem a mládeži, jejichž životní situace nebo rodinné prostředí není ideální. Původně byla věková hranice služby 13 let, ale přicházeli sem i ti mladší a proto ji provozovatelé zařízení snížili.</w:t>
      </w:r>
    </w:p>
    <w:p>
      <w:pPr/>
      <w:r>
        <w:rPr>
          <w:b w:val="1"/>
          <w:bCs w:val="1"/>
        </w:rPr>
        <w:t xml:space="preserve">Eliška Formanová, Klub Bunkr Nový Jičín: </w:t>
      </w:r>
      <w:r>
        <w:rPr/>
        <w:t xml:space="preserve">“Jsme tu proto, abychom jim dali nějakou podporu, informace, nějakou odbornou pomoc, radu, a také proto, aby někdo mohli trávit svůj volný čas.”</w:t>
      </w:r>
    </w:p>
    <w:p>
      <w:pPr/>
      <w:r>
        <w:rPr/>
        <w:t xml:space="preserve">V souvislosti s kovidem, kdy byli v určitou dobu nuceni omezit své služby uvnitř klubu, začali  pracovníci docházet za mládeží i do terénu.</w:t>
      </w:r>
    </w:p>
    <w:p>
      <w:pPr/>
      <w:r>
        <w:rPr>
          <w:b w:val="1"/>
          <w:bCs w:val="1"/>
        </w:rPr>
        <w:t xml:space="preserve">Nikola Vajdová, vedoucí Klubu Bunkr Nový Jičín: </w:t>
      </w:r>
      <w:r>
        <w:rPr/>
        <w:t xml:space="preserve">“Kdy jsme vyrazili za našimi klienty i do ulic, kde se s nimi setkáváme. Momentálně jsme v počáteční fázi, kdy monitorujeme prostředí, koukáme, kde se nejvíce děti a mládež shromažďují.”</w:t>
      </w:r>
    </w:p>
    <w:p>
      <w:pPr/>
      <w:r>
        <w:rPr/>
        <w:t xml:space="preserve">Je to třeba autobusové nádraží, hřiště za ulicí Bezručova a Komenskými školami nebo skatepark u stadionu, kde je tedy možné sociální pracovníky Bunkru také potkat.  </w:t>
      </w:r>
    </w:p>
    <w:p>
      <w:pPr/>
      <w:r>
        <w:rPr/>
        <w:t xml:space="preserve">Současně v době uzavření škol pomáhali rovněž dětem se zvládáním distanční výuky a s doučováním. </w:t>
      </w:r>
    </w:p>
    <w:p>
      <w:pPr/>
      <w:r>
        <w:rPr>
          <w:b w:val="1"/>
          <w:bCs w:val="1"/>
        </w:rPr>
        <w:t xml:space="preserve">Nikola Vajdová, vedoucí Klubu Bunkr Nový Jičín: </w:t>
      </w:r>
      <w:r>
        <w:rPr/>
        <w:t xml:space="preserve">“V době koronavirové jsme se zapojili do projektu České asociace streetwork, projekt se jmenoval Podpora vzdělávání dětí ohrožených sociálním vyloučením. Většinou jsem je doučovali my pracovníci, jelikož dobrovolníky se nám úplně nepodařilo sehnat. ale myslím si, že tento projekt byl velice úspěšný. Přihlásila se nám spousta dětí. “</w:t>
      </w:r>
    </w:p>
    <w:p>
      <w:pPr/>
      <w:r>
        <w:rPr/>
        <w:t xml:space="preserve">Školáky, kteří pomoc s učením potřebovali, vytipovali ve spolupráci se Sociální aktivizační službou pro rodiny s dětmi a také s orgánem sociálně právní ochrany děti. </w:t>
      </w:r>
    </w:p>
    <w:p>
      <w:pPr/>
      <w:r>
        <w:rPr/>
        <w:t xml:space="preserve">Klub má otevřeno od pondělí do čtvrtka do 14:30 do 19 hodin,  během prázdnin počítá i s dopoledním provozem.      </w:t>
      </w:r>
    </w:p>
    <w:p>
      <w:pPr/>
      <w:r>
        <w:rPr/>
        <w:t xml:space="preserve">---</w:t>
      </w:r>
    </w:p>
    <w:p>
      <w:pPr>
        <w:pStyle w:val="Heading1"/>
      </w:pPr>
      <w:r>
        <w:rPr>
          <w:sz w:val="36"/>
          <w:szCs w:val="36"/>
        </w:rPr>
        <w:t xml:space="preserve">Obraz Berty se vedle malíře veitha zatím nevrátí</w:t>
      </w:r>
    </w:p>
    <w:p>
      <w:pPr/>
      <w:r>
        <w:rPr>
          <w:b w:val="1"/>
          <w:bCs w:val="1"/>
        </w:rPr>
        <w:t xml:space="preserve">Světově proslulá aukční síň Dorotheum dražila před pár dny tři obrazy novojičínského autora. Do aukce se proto vůbec poprvé zapojilo i Muzeum Novojičínska. Získat chtělo obraz, na kterém malíř Eduard Veith  zachytil svou manželku.</w:t>
      </w:r>
    </w:p>
    <w:p>
      <w:pPr/>
      <w:r>
        <w:rPr/>
        <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
      </w:r>
    </w:p>
    <w:p>
      <w:pPr/>
      <w:r>
        <w:rPr>
          <w:b w:val="1"/>
          <w:bCs w:val="1"/>
        </w:rPr>
        <w:t xml:space="preserve">Radek Polách, Muzeum Novojičínska: </w:t>
      </w:r>
      <w:r>
        <w:rPr/>
        <w:t xml:space="preserve">“Bohužel se tak nestalo, přeplatil toto dílo nějaký neznámý sběratel. Ale pevně doufáme, že do budoucna se podaří toto dílo ženy, která společně s manželem zajížděla za svou rodinou a svými přáteli do Nového Jičína, jednou získat.”</w:t>
      </w:r>
    </w:p>
    <w:p>
      <w:pPr/>
      <w:r>
        <w:rPr/>
        <w:t xml:space="preserve">Záměrem muzea bylo umístit obraz Berty vedle autoportrétu jejího manžela, který je součástí expozice v Žerotínském zámku. Nicméně finanční možnosti této instituce byly omezeny.</w:t>
      </w:r>
    </w:p>
    <w:p>
      <w:pPr/>
      <w:r>
        <w:rPr>
          <w:b w:val="1"/>
          <w:bCs w:val="1"/>
        </w:rPr>
        <w:t xml:space="preserve">Radek Polách, Muzeum Novojičínska: </w:t>
      </w:r>
      <w:r>
        <w:rPr/>
        <w:t xml:space="preserve">“Podobně, jako další instituce, které se těchto aukcí zúčastňují, jako jsou Národní muzeum nebo Národní galerie, je i naše instituce určitým způsobem limitována, i podle kunsthistorických záležitostí. Svým způsobem to byla první dražba, do které se Muzeum Novojičínska zapojilo a dnes už máme určité zkušenosti, takže se snad do budoucna  podaří získat do sbírek spoustu dalších zajímavostí, které se týkají výtvarného umění, které má vazbu na Nový Jičín.”   </w:t>
      </w:r>
    </w:p>
    <w:p>
      <w:pPr/>
      <w:r>
        <w:rPr/>
        <w:t xml:space="preserve">Zájem právě o tento obraz vychází i z vazeb manželů Veithových na novojičínskou kloboučnickou rodinu Hückelů. Jejich vily ozdobila řada Veithových realizací. Obě rodiny spolu udržovaly přátelské vztahy.</w:t>
      </w:r>
    </w:p>
    <w:p>
      <w:pPr/>
      <w:r>
        <w:rPr>
          <w:b w:val="1"/>
          <w:bCs w:val="1"/>
        </w:rPr>
        <w:t xml:space="preserve">Lenka Chobotová, Státní okresní archiv Nový Jičín: </w:t>
      </w:r>
      <w:r>
        <w:rPr/>
        <w:t xml:space="preserve">“V archivním souboru rodiny Hückelů je uložena i pamětní kniha podniku a zároveň soukromých vil továrny, do které se zapisovaly i významné návštěvy, například arcivévoda Reiner a arcivévoda Evžen, když tady byli na své návštěvě, další osobnosti kulturního a společenského života z města i ze zahraničí, a mimo jiné je tady právě podepsaný Eduard Veith se svou manželkou Bertou, a to při své poslední návštěvě tady ve vilách v roce 1921, tedy před 100 lety.”</w:t>
      </w:r>
    </w:p>
    <w:p>
      <w:pPr/>
      <w:r>
        <w:rPr/>
        <w:t xml:space="preserve">Obrazy Eduarda Veitha jsou dnes součástí nejvýznamnějších evropských muzeí a galerií. Řadí se mezi ně císařský palác Hofburg ve Vídni, Volkstheater nebo pražská státní opera. Podrobně se Veithovu díle ve své knize věnuje Marie Mžyková. Publikace vyšla před několika lety za přispění města Nového Jičína, ve spolupráci s Muzeem Novojičínska a Klubem rodáků a přátel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2026-02-17T19:52:49+01:00</dcterms:created>
  <dcterms:modified xsi:type="dcterms:W3CDTF">2026-02-17T19:52:49+01:00</dcterms:modified>
</cp:coreProperties>
</file>

<file path=docProps/custom.xml><?xml version="1.0" encoding="utf-8"?>
<Properties xmlns="http://schemas.openxmlformats.org/officeDocument/2006/custom-properties" xmlns:vt="http://schemas.openxmlformats.org/officeDocument/2006/docPropsVTypes"/>
</file>