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Voda už bytovkám a školce nebude dělat problémy</w:t>
      </w:r>
    </w:p>
    <w:p>
      <w:pPr/>
      <w:r>
        <w:rPr>
          <w:b w:val="1"/>
          <w:bCs w:val="1"/>
        </w:rPr>
        <w:t xml:space="preserve">Téměř každý vydatnější déšť ještě nedávno zatopil okolí bytových domů v Žilině a mateřskou školu pod nimi. Teď už se ale místní obyvatelé vody obávat nemusí. Provedená opatření ji drží v kanálech.</w:t>
      </w:r>
    </w:p>
    <w:p>
      <w:pPr/>
      <w:r>
        <w:rPr/>
        <w:t xml:space="preserve">Dva bytové domy a mateřskou školu na ulici Beskydská v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Louka tady byla vždy mokřinou, ale až na velké záplavy v letech 1997, 2002 nebo 2009 tady nikdy problémy s vodou nebyly. </w:t>
      </w:r>
    </w:p>
    <w:p>
      <w:pPr/>
      <w:r>
        <w:rPr>
          <w:b w:val="1"/>
          <w:bCs w:val="1"/>
        </w:rPr>
        <w:t xml:space="preserve">Josef Rivec, zastupující obyvatele domů Beskydská 442 a 443: </w:t>
      </w:r>
      <w:r>
        <w:rPr/>
        <w:t xml:space="preserve">“Zhoršilo se to tady před dvěma lety a vyvrcholilo to v loňském roce, kdy tady tyto objekty byly jedenáctkrát za rok zaplaveny.”</w:t>
      </w:r>
    </w:p>
    <w:p>
      <w:pPr/>
      <w:r>
        <w:rPr/>
        <w:t xml:space="preserve">Obyvatelé bytových domů poukazovali na problém, který způsobuje vlhkost a plísně v objektech, delší dobu a přednesli jej už loni na zářijovém jednání zastupitelstva. Výsledkem bylo namontování propustného víka na odtoku dešťové vody mezi bytovými domy a pročištění kanálu směrem od parkoviště. Na radikální nápravu si museli obyvatelé i školka počkat do letošního května. </w:t>
      </w:r>
    </w:p>
    <w:p>
      <w:pPr/>
      <w:r>
        <w:rPr>
          <w:b w:val="1"/>
          <w:bCs w:val="1"/>
        </w:rPr>
        <w:t xml:space="preserve">Kamil Žák, vedoucí odboru správy majetku, MěÚ Nový Jičín:  </w:t>
      </w:r>
      <w:r>
        <w:rPr/>
        <w:t xml:space="preserve">“Veškerá voda, která teče z Puntíku, tak se soustřeďovala do této jediné šachty, která místo toho, aby přímým směrem pokračovala do vodoteče, tak byla odvedena směrem do místa, kde je bažina, kde se ta voda soustřeďuje. 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   </w:t>
      </w:r>
    </w:p>
    <w:p>
      <w:pPr/>
      <w:r>
        <w:rPr/>
        <w:t xml:space="preserve">Problémová situace tak byl nakonec vyřešena během jednoho měsíce, práce vyšly na zhruba 100 tisíc korun. </w:t>
      </w:r>
    </w:p>
    <w:p>
      <w:pPr/>
      <w:r>
        <w:rPr/>
        <w:t xml:space="preserve">Účinnost opatření už prověřilo několik vydatnějších dešťů a bouřek, vedoucí odboru správy majetku věří, že odolají i typickým přívalovým srážkám. Teď zbývá ještě dokončit některé další úpravy. </w:t>
      </w:r>
    </w:p>
    <w:p>
      <w:pPr/>
      <w:r>
        <w:rPr>
          <w:b w:val="1"/>
          <w:bCs w:val="1"/>
        </w:rPr>
        <w:t xml:space="preserve">Kamil Žák, vedoucí odboru správy majetku, MěÚ Nový Jičín: </w:t>
      </w:r>
      <w:r>
        <w:rPr/>
        <w:t xml:space="preserve">“Zhruba asi v polovině toho místa je jedna vpusť, tu bychom chtěli vyložit kamenem tak, ať se dá průběžně čistit po nějakých větších deštích. Něco podobného bychom chtěli udělat ještě o pár metrů výše. Tam bychom chtěli vpusť rozšířit a vodu zpomalit. Do budoucna, pokud by se ukázalo, že toto řešení nepomáhá, tak jsme jednali s vedením města a byl by zájem tento pozemek získat do majetku města a pokusili bychom se, možná i s dotací, vybudovat tady suchý poldr.” </w:t>
      </w:r>
    </w:p>
    <w:p>
      <w:pPr/>
      <w:r>
        <w:rPr/>
        <w:t xml:space="preserve">Tento zmíněný travnatý pozemek nad bytovými domy, který je částečně mokřinou, je ve správě Veterinární a farmaceutické univerzity Brno. </w:t>
      </w:r>
    </w:p>
    <w:p>
      <w:pPr/>
      <w:r>
        <w:rPr/>
        <w:t xml:space="preserve">---</w:t>
      </w:r>
    </w:p>
    <w:p>
      <w:pPr>
        <w:pStyle w:val="Heading1"/>
      </w:pPr>
      <w:r>
        <w:rPr>
          <w:sz w:val="36"/>
          <w:szCs w:val="36"/>
        </w:rPr>
        <w:t xml:space="preserve">Kryté stání v Loučce na čas nahradí školní hřiště</w:t>
      </w:r>
    </w:p>
    <w:p>
      <w:pPr/>
      <w:r>
        <w:rPr>
          <w:b w:val="1"/>
          <w:bCs w:val="1"/>
        </w:rPr>
        <w:t xml:space="preserve">Budova krytého stání v Loučce je v havarijním stavu, který si vynutil kompletní rekonstrukci. Stavební práce potrvají pět měsíců, po tu dobu muselo město zajistit náhradní parkování pro stovku aut.</w:t>
      </w:r>
    </w:p>
    <w:p>
      <w:pPr/>
      <w:r>
        <w:rPr/>
        <w:t xml:space="preserve">Kryté stání v Loučce pojme 36 aut, další parkují na střeše objektu a v jeho bezprostřední blízkosti, rekonstrukce budovy tak na pět měsíců omezí v této sídlištní lokalitě odstavení zhruba stovky vozidel. </w:t>
      </w:r>
    </w:p>
    <w:p>
      <w:pPr/>
      <w:r>
        <w:rPr>
          <w:b w:val="1"/>
          <w:bCs w:val="1"/>
        </w:rPr>
        <w:t xml:space="preserve">Václav Dobrozemský (ODS), 1. místostarosta Nového Jičína: </w:t>
      </w:r>
      <w:r>
        <w:rPr/>
        <w:t xml:space="preserve">“Už v minulém roce jsme se setkali se stížností zdejších obyvatel, respektive nájemců těchto parkovacích míst, kteří si stěžovali na technický stav objektu. Proto jsme se rozhodli objekt rekonstruovat. V momentě, kdy by v letošním roce nedošlo k rekonstrukci, tak by pravděpodobně muselo dojít k uzavření tohoto krytého stání.”</w:t>
      </w:r>
    </w:p>
    <w:p>
      <w:pPr/>
      <w:r>
        <w:rPr>
          <w:b w:val="1"/>
          <w:bCs w:val="1"/>
        </w:rPr>
        <w:t xml:space="preserve">Stanislav Kopecký (ANO), starosta Nového Jičína: </w:t>
      </w:r>
      <w:r>
        <w:rPr/>
        <w:t xml:space="preserve">“Město Nový Jičín řeší havarijní stav těchto garáží, 20. července by měl zhotovitel díla převzít stavbu. Jedním z výrazných problémů bylo umístění stávajících vozidel. Bylo velmi obtížné vymyslet systém, kde v lokalitě sídliště Loučka, kde již v dnešní době mají řidiči problém se zaparkováním, kde ta vozidla umístit.”       </w:t>
      </w:r>
    </w:p>
    <w:p>
      <w:pPr/>
      <w:r>
        <w:rPr/>
        <w:t xml:space="preserve">Náhradní plocha pro parkování aut bude zajištěna na sousedním oválu hřiště Základní školy  Dlouhá. Město nabádá řidiče, aby při projíždění kolem školy dbali zvýšené bezpečnosti. </w:t>
      </w:r>
    </w:p>
    <w:p>
      <w:pPr/>
      <w:r>
        <w:rPr>
          <w:b w:val="1"/>
          <w:bCs w:val="1"/>
        </w:rPr>
        <w:t xml:space="preserve">Stanislav Kopecký (ANO), starosta Nového Jičína: </w:t>
      </w:r>
      <w:r>
        <w:rPr/>
        <w:t xml:space="preserve">“Kde odbor majetku a odbor majetku zajistí dopravní značení a zajistí přístup těchto vozidel přes areál školy.”  </w:t>
      </w:r>
    </w:p>
    <w:p>
      <w:pPr/>
      <w:r>
        <w:rPr/>
        <w:t xml:space="preserve">Radnice za opravu objektu zaplatí téměř 11 milionů korun.</w:t>
      </w:r>
    </w:p>
    <w:p>
      <w:pPr/>
      <w:r>
        <w:rPr>
          <w:b w:val="1"/>
          <w:bCs w:val="1"/>
        </w:rPr>
        <w:t xml:space="preserve">Václav Dobrozemský (ODS), 1. místostarosta Nového Jičína: </w:t>
      </w:r>
      <w:r>
        <w:rPr/>
        <w:t xml:space="preserve">“Předmětem stavby je jednak rekonstrukce vnitřních prostor, omítky, elektroinstalace, ale i odvodnění, dále rekonstrukce parkovací střechy veřejného osvětlení."</w:t>
      </w:r>
    </w:p>
    <w:p>
      <w:pPr/>
      <w:r>
        <w:rPr/>
        <w:t xml:space="preserve">Vjezdy do garáže budou osazeny novými bránami se senzorovým otevíráním. </w:t>
      </w:r>
    </w:p>
    <w:p>
      <w:pPr/>
      <w:r>
        <w:rPr/>
        <w:t xml:space="preserve">---</w:t>
      </w:r>
    </w:p>
    <w:p>
      <w:pPr>
        <w:pStyle w:val="Heading1"/>
      </w:pPr>
      <w:r>
        <w:rPr>
          <w:sz w:val="36"/>
          <w:szCs w:val="36"/>
        </w:rPr>
        <w:t xml:space="preserve">Knihovna výstavami podporuje další umělce</w:t>
      </w:r>
    </w:p>
    <w:p>
      <w:pPr/>
      <w:r>
        <w:rPr>
          <w:b w:val="1"/>
          <w:bCs w:val="1"/>
        </w:rPr>
        <w:t xml:space="preserve">Novojičínská knihovna prioritně slouží čtenářům, ale pravidelně se také snaží podpořit regionální umělce a významná výročí.</w:t>
      </w:r>
    </w:p>
    <w:p>
      <w:pPr/>
      <w:r>
        <w:rPr/>
        <w:t xml:space="preserve">Až do konce srpna zde 15 let vokálního chlapeckého tělesa Sextet+ připomíná výstava fotografií. Minigalerii na schodišti budovy zase zdobí série Komenský v komiksu. </w:t>
      </w:r>
    </w:p>
    <w:p>
      <w:pPr/>
      <w:r>
        <w:rPr>
          <w:b w:val="1"/>
          <w:bCs w:val="1"/>
        </w:rPr>
        <w:t xml:space="preserve">Renáta Domoráková, vedoucí Městské knihovny v Novém Jičíně</w:t>
      </w:r>
      <w:r>
        <w:rPr/>
        <w:t xml:space="preserve">: “Tuto výstavu máme půjčenou od Národního pedagogického muzea a knihovny Jana Amose Komenského a vznikla k 350. výročí Komenského úmrtí.” </w:t>
      </w:r>
    </w:p>
    <w:p>
      <w:pPr/>
      <w:r>
        <w:rPr/>
        <w:t xml:space="preserve">Na další novou výstavu se návštěvníci mohou těšit od září, bude to Barevný svět Petra Bazaly, muzikanta a fotografa, který žije ve Valašském Meziříčí, kdy vyzařuje na základní umělecké škole. Výstava vznikla ve spolupráci se Sjednocenou organizací slabozrakých a nevidomých. </w:t>
      </w:r>
    </w:p>
    <w:p>
      <w:pPr/>
      <w:r>
        <w:rPr>
          <w:b w:val="1"/>
          <w:bCs w:val="1"/>
        </w:rPr>
        <w:t xml:space="preserve">Renáta Domoráková, vedoucí Městské knihovny v Novém Jičíně: </w:t>
      </w:r>
      <w:r>
        <w:rPr/>
        <w:t xml:space="preserve">“Na výstavě si budeme moci prohlédnout jeho fotografie, které pořizuje velmi intuitivně v přírodě, venku a teprve až u počítače na velké lupě si vlastně prohlíží, co vyfotografoval.</w:t>
      </w:r>
    </w:p>
    <w:p>
      <w:pPr/>
      <w:r>
        <w:rPr/>
        <w:t xml:space="preserve">Na listopad a prosinec připravuje knihovna výstavu kreseb svého dlouholetého čtenáře Bohumila Bendy. </w:t>
      </w:r>
    </w:p>
    <w:p>
      <w:pPr/>
      <w:r>
        <w:rPr/>
        <w:t xml:space="preserve">---</w:t>
      </w:r>
    </w:p>
    <w:p>
      <w:pPr>
        <w:pStyle w:val="Heading1"/>
      </w:pPr>
      <w:r>
        <w:rPr>
          <w:sz w:val="36"/>
          <w:szCs w:val="36"/>
        </w:rPr>
        <w:t xml:space="preserve">Návštěvníci muzea poslouchali příběhy a stavěli ponorku</w:t>
      </w:r>
    </w:p>
    <w:p>
      <w:pPr/>
      <w:r>
        <w:rPr>
          <w:b w:val="1"/>
          <w:bCs w:val="1"/>
        </w:rPr>
        <w:t xml:space="preserve">Muzeum Novojičínska nabídlo návštěvníkům další setkání se spisovatelem. Povídání o knížkách doprovázela tvůrčí dílna, během které si účastníci mohli vyrobit ponorku.</w:t>
      </w:r>
    </w:p>
    <w:p>
      <w:pPr/>
      <w:r>
        <w:rPr/>
        <w:t xml:space="preserve">První setkání se spisovatelem, tehdy to byl Pavel Čech, připravilo Muzeum Novojičínska  pro veřejnost loni na konci léta, navázat na něj dalším pokračováním mohlo až nyní. Tentokrát čtenářům zprostředkovalo vyprávění a čtení autora Petra Stančíka.</w:t>
      </w:r>
    </w:p>
    <w:p>
      <w:pPr/>
      <w:r>
        <w:rPr>
          <w:b w:val="1"/>
          <w:bCs w:val="1"/>
        </w:rPr>
        <w:t xml:space="preserve">Lenka Juráčková, muzejní pedagog, Muzeum Novojičínska: </w:t>
      </w:r>
      <w:r>
        <w:rPr/>
        <w:t xml:space="preserve">“Jednak si budeme povídat o knížkách, nejen pro děti, ale i pro ty dospělejší čtenáře,  budeme si číst z knížek Petra Stančíka a podle jedné z jeho knih budeme vyrábět model pidiponorky, která se jmenuje Abramis.” </w:t>
      </w:r>
    </w:p>
    <w:p>
      <w:pPr/>
      <w:r>
        <w:rPr/>
        <w:t xml:space="preserve">Předlohou pro její výrobu je obrázek Galiny Miklínové, výtvarnice, která se proslavila Lichožrouty, která ilustrovala právě i sci-fi ságu Petra Stančíka pro dospívající mládež s názvem H2O, jejíž hlavní hrdinové disponují zmenšovadlem.   </w:t>
      </w:r>
    </w:p>
    <w:p>
      <w:pPr/>
      <w:r>
        <w:rPr>
          <w:b w:val="1"/>
          <w:bCs w:val="1"/>
        </w:rPr>
        <w:t xml:space="preserve">Petr Stančík, spisovatel: </w:t>
      </w:r>
      <w:r>
        <w:rPr/>
        <w:t xml:space="preserve">“A díky tomu přístroji si sestrojí ponorku, se kterou proplouvají vodovodním potrubím, a právě poté dnešní besedě bude dílna, kde si každý účastník může vyrobit jednu takovou ponorku H2O ze zahradní hadice, pomalovat si ji a odnést si ji domů na památku.”   </w:t>
      </w:r>
    </w:p>
    <w:p>
      <w:pPr/>
      <w:r>
        <w:rPr>
          <w:b w:val="1"/>
          <w:bCs w:val="1"/>
        </w:rPr>
        <w:t xml:space="preserve">Helena Zámečníková, účastnice akce: </w:t>
      </w:r>
      <w:r>
        <w:rPr/>
        <w:t xml:space="preserve">“Já jsem četla H2 a Tajná vodní mise a moc se mi líbila, bylo to hodně dobrodružné.” </w:t>
      </w:r>
    </w:p>
    <w:p>
      <w:pPr/>
      <w:r>
        <w:rPr>
          <w:b w:val="1"/>
          <w:bCs w:val="1"/>
        </w:rPr>
        <w:t xml:space="preserve">Marie Sulovská, účastnice akce:</w:t>
      </w:r>
      <w:r>
        <w:rPr/>
        <w:t xml:space="preserve"> “My jsme teď koupili H2O druhý díl a těším se na to.” </w:t>
      </w:r>
    </w:p>
    <w:p>
      <w:pPr/>
      <w:r>
        <w:rPr>
          <w:b w:val="1"/>
          <w:bCs w:val="1"/>
        </w:rPr>
        <w:t xml:space="preserve">Petr Stančík, spisovatel: </w:t>
      </w:r>
      <w:r>
        <w:rPr/>
        <w:t xml:space="preserve">“Já jsem začal původně jako spisovatel pro dospělé, ale když se mi narodily dvě dcery, tak jsem začal psát knížky pro ně. Dcery už odrostly, ale malým čtenářům se to pořád líbí, takže moje série Jezevec Chrujda a zmíněná H2O a další si už žijí svým životem a já musím přidávat nová a nová pokračování.”</w:t>
      </w:r>
    </w:p>
    <w:p>
      <w:pPr/>
      <w:r>
        <w:rPr/>
        <w:t xml:space="preserve">Série H2O se tak ještě letos dočká 4. dílu a Jezevec Chrujda se dočká i zpracování do Večerníčku. </w:t>
      </w:r>
    </w:p>
    <w:p>
      <w:pPr/>
      <w:r>
        <w:rPr/>
        <w:t xml:space="preserve">A pokračovat budou i v muzeu tato setkání se spisovateli. </w:t>
      </w:r>
    </w:p>
    <w:p>
      <w:pPr/>
      <w:r>
        <w:rPr>
          <w:b w:val="1"/>
          <w:bCs w:val="1"/>
        </w:rPr>
        <w:t xml:space="preserve">Lenka Juráčková, muzejní pedagog, Muzeum Novojičínska: </w:t>
      </w:r>
      <w:r>
        <w:rPr/>
        <w:t xml:space="preserve">“Rádi bychom představili dětem knížky a jejich autory, přitáhli bychom je rádi k četbě, vyplnili jim volné odpoledne, rádi bychom nalákali děti do muzea. “  </w:t>
      </w:r>
    </w:p>
    <w:p>
      <w:pPr/>
      <w:r>
        <w:rPr/>
        <w:t xml:space="preserve">Další příležitost bude 4. srpna, kdy tu proběhne setkání s autorem, který si říká Nikarin. Je to známý ilustrátor komiksů pro časopisy Čtyřlístek a Raketa, a také knihy, která navazuje na Rychlé šípy. Účastníci si pod jeho vedením budou moci vyzkoušet vytvořit vlastní komiks.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2026-02-18T18:07:16+01:00</dcterms:created>
  <dcterms:modified xsi:type="dcterms:W3CDTF">2026-02-18T18:07:16+01:00</dcterms:modified>
</cp:coreProperties>
</file>

<file path=docProps/custom.xml><?xml version="1.0" encoding="utf-8"?>
<Properties xmlns="http://schemas.openxmlformats.org/officeDocument/2006/custom-properties" xmlns:vt="http://schemas.openxmlformats.org/officeDocument/2006/docPropsVTypes"/>
</file>