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18.8.2021,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Lidé se bavili na festivalu horalského folkloru</w:t>
      </w:r>
    </w:p>
    <w:p>
      <w:pPr/>
      <w:r>
        <w:rPr>
          <w:b w:val="1"/>
          <w:bCs w:val="1"/>
        </w:rPr>
        <w:t xml:space="preserve">V přírodním amfiteátru v jablunkovském Městském lese se konalo tradiční mezinárodní folklorní setkání. Pořadatelé z místního PZKO se museli vypořádat s koronavirovými omezeními.</w:t>
      </w:r>
    </w:p>
    <w:p>
      <w:pPr/>
      <w:r>
        <w:rPr>
          <w:b w:val="1"/>
          <w:bCs w:val="1"/>
        </w:rPr>
        <w:t xml:space="preserve">Jan Ryłko, předseda Organizačního výrobu MFS „Gorolski Święto“:</w:t>
      </w:r>
      <w:r>
        <w:rPr/>
        <w:t xml:space="preserve"> “Proto jsme všechny pozvali k monitorům počítačů, iPodů, smartfonů a dalších zařízení a v Městské lese pořádáme Horalský svátek tak, jako by žádná opatření nebyla.”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“Můžeme říci, že letošní ročník je návratem ke kořenům, které jsou tady takzvaně v našich srdcích a prostě předáváme to nehmotné dědictví a ten klenot města dál a věříme, že jak se tady u nás říká 100 let ve zdraví a všeho dobrého, tak říkám, že 100. ročník není zas tak daleko a že oslavíme možná dalších 150 let Gorolskigo Święta.”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naše tradice na Zaolší. I mí synové tady zpívají v souboru, takže je třeba jít a vést je na Horalský svátek, protože kdyby ti lidé nebyli, nebylo by ani toho svátku.”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“Přijdeme, i když je pohoda nebo nepohoda.”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“Samozřejmě, tradice. I když prší nebo svítí slunce. je nutné tady být. Můj manžel je právě na scéně, mí dva švagři, celá rodinka a za chvíli bude vystupovat i má dcerka.”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18-08-2021-16-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2026-05-20T15:47:47+02:00</dcterms:created>
  <dcterms:modified xsi:type="dcterms:W3CDTF">2026-05-20T15:47:47+02:00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