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Veřejnost se mohla seznámit s projekty Karvinska</w:t>
      </w:r>
    </w:p>
    <w:p>
      <w:pPr/>
      <w:r>
        <w:rPr>
          <w:b w:val="1"/>
          <w:bCs w:val="1"/>
        </w:rPr>
        <w:t xml:space="preserve">Z Fondu spravedlivé transformace poputuje do Moravskoslezského kraje 18,9 miliard korun.Určeny jsou na strategické projekty, které mají pomoc nastartovat a transformovat region po ukončení těžby uhlí. S projekty, které jsou určeny pro rozvoj Karvinska, se seznámila veřejnost v regionální knihovně.</w:t>
      </w:r>
    </w:p>
    <w:p>
      <w:pPr/>
      <w:r>
        <w:rPr/>
        <w:t xml:space="preserve">Veřejnost se mohla v literárním salonku karvinské regionální knihovny seznámit se strategickými projekty, které jsou připraveny zejména pro restartování Karvinska.</w:t>
      </w:r>
    </w:p>
    <w:p>
      <w:pPr/>
      <w:r>
        <w:rPr>
          <w:b w:val="1"/>
          <w:bCs w:val="1"/>
        </w:rPr>
        <w:t xml:space="preserve">Jan Wolf, primátor Karviné: </w:t>
      </w:r>
      <w:r>
        <w:rPr/>
        <w:t xml:space="preserve">"Ty projekty jsou náročné, nejsou to projekty za dvacet tisíc, ale jsou to projekty za stovky milionů korun, ta příprava nebude vůbec jednoduchá. Důležité bude, abychom tady na Karvinsku byli jednotní, neházeli si klacky pod nohy, abychom byli schopni ty projekty dotáhnout do nějaké podoby a věřím tomu, že v případě, že se nám ty projekty podaří tady zrealizovat, tak můžeme pracovat na přetvoření toho města. Fond spravedlivé transformace je otevřený, tam budou tématické výzvy, takže pokud budou mít karvinští podnikatelé nějaké nápady, určitě s nimi budeme komunikovat a rádi s nimi dělat třeba na něčem jiném než to, co je dnes vymyšleno."</w:t>
      </w:r>
    </w:p>
    <w:p>
      <w:pPr/>
      <w:r>
        <w:rPr>
          <w:b w:val="1"/>
          <w:bCs w:val="1"/>
        </w:rPr>
        <w:t xml:space="preserve">Ivo Vondrák, hejtman MSK: </w:t>
      </w:r>
      <w:r>
        <w:rPr/>
        <w:t xml:space="preserve">"My máme schváleno v rámci Fondu spravedlivé transformace 18,9 miliard Kč a máme vybráno 13 strategických projektů. Nicméně, těch 13 projektů vyžaduje více peněz, předpokládáme, že ne všechny projekty mohou být realizovány.”</w:t>
      </w:r>
    </w:p>
    <w:p>
      <w:pPr/>
      <w:r>
        <w:rPr>
          <w:b w:val="1"/>
          <w:bCs w:val="1"/>
        </w:rPr>
        <w:t xml:space="preserve">Jakub Unucka, náměstek hejtmana MSK:</w:t>
      </w:r>
      <w:r>
        <w:rPr/>
        <w:t xml:space="preserve"> "Bavíme se o 20 miliardách korun, které by měly přijít do našeho kraje, z čehož na Karvinsko by měla směřovat jedna třetina, čili 6-7 miliard korun. Něco půjde na excelenci, tzn. na vysoké školy a něco půjde do staveb. V případě Karviné těch staveb je několik, to jsou stavby tradiční, průmyslové zóny, ať už to jsou Lazy nebo ČSA,  pak to jsou stavby památkové, kdy chceme z Gabriely udělat vstupní bránu do Karvinska. Pak je to projekt těch šílených skleníku, který by měl Karvinou nakopnout směrem do zelena, pak je to PODULUPARK, což je soukromý projekt, která zahrnuje širokou škálu různých komponent od stavby nové čtvrti až po energetické věci.”</w:t>
      </w:r>
    </w:p>
    <w:p>
      <w:pPr/>
      <w:r>
        <w:rPr/>
        <w:t xml:space="preserve">Jedním ze schválených projektů je výstavba nového centra podnikání, profesních a mezinárodních studií takzvaný Cepis. </w:t>
      </w:r>
    </w:p>
    <w:p>
      <w:pPr/>
      <w:r>
        <w:rPr>
          <w:b w:val="1"/>
          <w:bCs w:val="1"/>
        </w:rPr>
        <w:t xml:space="preserve">Daniel Stavárek, děkan OPF Karviná:</w:t>
      </w:r>
      <w:r>
        <w:rPr/>
        <w:t xml:space="preserve"> "My jsme využili výzvu, která byla otevřena k podání projektu na výstavbu nové budovy v blízkosti OPF, která by měla sloužit jako Centrum podnikání profesních a mezinárodních studií. Je to pokračování mise OPF podporovat všemožně rozvoj podnikavosti a podnikání v Karviné a na Karvinsku, v MSK a tím přispět do transformace MSK a našeho regionu. Věříme, že ta cesta, kterou jsme započali rozvojem Business Gate, rozvojem profesních studijních programů může pokračovat ještě masivnějším rozvojem v novém prostředí. Máme v plánu akreditovat unikátní nové studijní programy, které budou zaměřeny na inovace, na regionální rozvoj, environmentální politiku, což jsou ty oblasti, které tento kraj potřebuje a věříme, že tím přispějeme k tomu, aby k nám chodili noví aktivní studenti, motivovaní studenti a zároveň ti, kteří uspějí ve studiu neopouštěli tento kraj."</w:t>
      </w:r>
    </w:p>
    <w:p>
      <w:pPr/>
      <w:r>
        <w:rPr/>
        <w:t xml:space="preserve">Dalším projektům se budeme průběžně v rámci Karvinského expresu věnovat.</w:t>
      </w:r>
    </w:p>
    <w:p>
      <w:pPr/>
      <w:r>
        <w:rPr/>
        <w:t xml:space="preserve">---</w:t>
      </w:r>
    </w:p>
    <w:p>
      <w:pPr>
        <w:pStyle w:val="Heading1"/>
      </w:pPr>
      <w:r>
        <w:rPr>
          <w:sz w:val="36"/>
          <w:szCs w:val="36"/>
        </w:rPr>
        <w:t xml:space="preserve">Náměstí v Karviné patřilo Knižnímu jarmarku</w:t>
      </w:r>
    </w:p>
    <w:p>
      <w:pPr/>
      <w:r>
        <w:rPr>
          <w:b w:val="1"/>
          <w:bCs w:val="1"/>
        </w:rPr>
        <w:t xml:space="preserve">Regionální knihovna Karviná zorganizovala po roční pauze 26. ročník Knižního jarmarku. Náměstí v Karviné tak opět mohlo patřilo jeden den všem milovníkům knih. K dostání byly knihy nové, ale i za babku, tedy knihy starší, které knihovna ze svého fondu vyřadila.</w:t>
      </w:r>
    </w:p>
    <w:p>
      <w:pPr/>
      <w:r>
        <w:rPr/>
        <w:t xml:space="preserve">Po nucené roční pauze se náměstí opět zaplnilo stánky plné knih a to v rámci tradičního knižního jarmarku, který každoročně pro veřejnost pořádá karvinská regionální knihovna.</w:t>
      </w:r>
    </w:p>
    <w:p>
      <w:pPr/>
      <w:r>
        <w:rPr>
          <w:b w:val="1"/>
          <w:bCs w:val="1"/>
        </w:rPr>
        <w:t xml:space="preserve">Denisa Rytířová, vedoucí Střediska hudby a umění RKK:</w:t>
      </w:r>
      <w:r>
        <w:rPr/>
        <w:t xml:space="preserve"> "Jsme rádi, že tady opět můžeme být, protože loni nás neminula roční pauza. Celý jarmark je o prodeji starších i nových knih v českém a polském jazyce. Jarmareční prodej je doplněn vystoupením různých kapel různých žánrů, pro dospělé tady máme vědomostní kvíz o knižní ceny, pro děti máme Alenku v říši divů, cože je pět zábavných stanovišť, které nám tady zaštiťuje Cirkus trochu jinak, máme i výbornou kávu z kafírny.” </w:t>
      </w:r>
    </w:p>
    <w:p>
      <w:pPr/>
      <w:r>
        <w:rPr/>
        <w:t xml:space="preserve">Knižní jarmark oficiálně zahájil náměstek primátora.</w:t>
      </w:r>
    </w:p>
    <w:p>
      <w:pPr/>
      <w:r>
        <w:rPr>
          <w:b w:val="1"/>
          <w:bCs w:val="1"/>
        </w:rPr>
        <w:t xml:space="preserve">Andrzej Bizoń, náměstek primátora</w:t>
      </w:r>
      <w:r>
        <w:rPr/>
        <w:t xml:space="preserve">: "Můj úsměv prozrazuje vše, jsem velmi rád, vyšlo počasí. Je tady hodně lidí, doufám, že v průběhu dne přijdou další děti ze škol. Je vidět, že ta nabídka a to, co připravila knihovna a další lidé, co se kolem toho točili, tak jsem velmi rád, že to po dlouhé době můžeme uskutečnit a velké poděkování."</w:t>
      </w:r>
    </w:p>
    <w:p>
      <w:pPr/>
      <w:r>
        <w:rPr/>
        <w:t xml:space="preserve">Velký zájem byl o starší gramofonové desky nebo knihy za babku.</w:t>
      </w:r>
    </w:p>
    <w:p>
      <w:pPr/>
      <w:r>
        <w:rPr>
          <w:b w:val="1"/>
          <w:bCs w:val="1"/>
        </w:rPr>
        <w:t xml:space="preserve">Denisa Rytířová, vedoucí Střediska hudby a umění RKK:</w:t>
      </w:r>
      <w:r>
        <w:rPr/>
        <w:t xml:space="preserve"> "Knihy za babku jsou vyřazené knihy nebo časopisy z knihovny, které jsou buď duplicitní nebo staršího data, takže to jsou knihy, které jsme vyřadili, ale chceme aby mohly ještě dál mezi lidi.” </w:t>
      </w:r>
    </w:p>
    <w:p>
      <w:pPr/>
      <w:r>
        <w:rPr>
          <w:b w:val="1"/>
          <w:bCs w:val="1"/>
        </w:rPr>
        <w:t xml:space="preserve">anketa, návštěvníci knižního jarmarku</w:t>
      </w:r>
      <w:r>
        <w:rPr/>
        <w:t xml:space="preserve">: "Se mi libí, jak to karvinská knihovna organizuje, je tu velký výběr. Máme rádi knížky, dcera si vybrala dětskou a já detektivky Agathy Christie.”  "Já jsem vybrala knihy pro děti, Jsme ze speciálního školství, takže se budou hodit, máme tady české pohádky.” </w:t>
      </w:r>
    </w:p>
    <w:p>
      <w:pPr/>
      <w:r>
        <w:rPr/>
        <w:t xml:space="preserve">Ve stáncích si lidé mohli zakoupit i výrobky místní kreativců, jako jsou ručně vyráběná krajková přáníčka nebo šperky.</w:t>
      </w:r>
    </w:p>
    <w:p>
      <w:pPr/>
      <w:r>
        <w:rPr/>
        <w:t xml:space="preserve">---</w:t>
      </w:r>
    </w:p>
    <w:p>
      <w:pPr>
        <w:pStyle w:val="Heading1"/>
      </w:pPr>
      <w:r>
        <w:rPr>
          <w:sz w:val="36"/>
          <w:szCs w:val="36"/>
        </w:rPr>
        <w:t xml:space="preserve">Nové operační sály byly v Karviné slavnostně otevřeny</w:t>
      </w:r>
    </w:p>
    <w:p>
      <w:pPr/>
      <w:r>
        <w:rPr>
          <w:b w:val="1"/>
          <w:bCs w:val="1"/>
        </w:rPr>
        <w:t xml:space="preserve">V karvinské rájecké byly slavnostně otevřeny nové špičkově vybavené operační sály. Sloužit budou především pro ortopedickou operativu. Praxi tady budou mít i studenti Lékařské fakulty Ostravské univerzity, se kterou nemocnice uzavřela spolupráci.</w:t>
      </w:r>
    </w:p>
    <w:p>
      <w:pPr/>
      <w:r>
        <w:rPr/>
        <w:t xml:space="preserve">V Nemocnici s poliklinikou v Karviné-Ráji byly slavnostně otevřeny dva nové operační sály, jejich výstavba začala loni v říjnu vybouráním celého patra.</w:t>
      </w:r>
    </w:p>
    <w:p>
      <w:pPr/>
      <w:r>
        <w:rPr>
          <w:b w:val="1"/>
          <w:bCs w:val="1"/>
        </w:rPr>
        <w:t xml:space="preserve">Ivo Žolnerčík, ředitel NsP Karviná-Ráj: "</w:t>
      </w:r>
      <w:r>
        <w:rPr/>
        <w:t xml:space="preserve">Jsme tady vybudovali ortopedii, a proto jsme potřebovali sály. Karviná má chirurgické sály, které neodpovídají moderním trendům a v budoucnu bude třeba tyto sály rekonstruovat. Aby provoz chirurgie a operativy byl zachován,  bylo nutné vybudovat tyto sály."</w:t>
      </w:r>
    </w:p>
    <w:p>
      <w:pPr/>
      <w:r>
        <w:rPr>
          <w:b w:val="1"/>
          <w:bCs w:val="1"/>
        </w:rPr>
        <w:t xml:space="preserve">Martin Holinka, primář ortopedického oddělení: </w:t>
      </w:r>
      <w:r>
        <w:rPr/>
        <w:t xml:space="preserve">"Tento sál je vyloženě dělám pro ortopedii. Je o něco větší, je dělán pro superaseptické prostředí, je tady filtrace vzduchu speciálně uzpůsobená tomu, aby tady bylo prostředí s minimálním množství bakterií, protože pro nás, pro ortopedy, bakterie jsou největší nepřítel. Mohou se usadit na endoprotéze a dělat zánětlivou reakci způsobit zánět endoprotézy, je důležité minimalizovat toto riziko."</w:t>
      </w:r>
    </w:p>
    <w:p>
      <w:pPr/>
      <w:r>
        <w:rPr/>
        <w:t xml:space="preserve">Se zprovozněním sálů se navýšilo množství provedených operací a podařilo se zkrátit čekací dobu pacientů.  Výstavbu nových operačních sálů  zajistil zřizovatel Moravskoslezský kraj. </w:t>
      </w:r>
    </w:p>
    <w:p>
      <w:pPr/>
      <w:r>
        <w:rPr>
          <w:b w:val="1"/>
          <w:bCs w:val="1"/>
        </w:rPr>
        <w:t xml:space="preserve">Martin Gebauer, náměstek hejtmana MSK: </w:t>
      </w:r>
      <w:r>
        <w:rPr/>
        <w:t xml:space="preserve">"Původně jsme uvažovali, že to zaplatíme celé z kraje, těch zhruba 48 milionů, mezitím vznikla výzva REACT-EU, to znamená, že nám to zaplatí evropské fondy a ty peníze můžeme použít třeba na nákup magnetu, který bude stát kolem 40 milionů."</w:t>
      </w:r>
    </w:p>
    <w:p>
      <w:pPr/>
      <w:r>
        <w:rPr/>
        <w:t xml:space="preserve">Nemocnice také uzavřela spolupráci s Lékařskou fakultou OU, zahrnuje praktické stáže studentů. </w:t>
      </w:r>
    </w:p>
    <w:p>
      <w:pPr/>
      <w:r>
        <w:rPr>
          <w:b w:val="1"/>
          <w:bCs w:val="1"/>
        </w:rPr>
        <w:t xml:space="preserve">Rastislav Maďar, děkan Lékařské fakulty OU: </w:t>
      </w:r>
      <w:r>
        <w:rPr/>
        <w:t xml:space="preserve">"Jsme rádi, že nové oddělení nabídne takové krásné prostory na výuku a přípravu do praktického života a věřím, že díky pozitivnímu přístupu vedení nemocnice i jednotlivých pracovníků získají studenti vazbu na tu nemocnici takovou, že budou zvažovat, že po skončení svých studií tady zahájí svou praxi a budou tady v regionu poskytovat péči."</w:t>
      </w:r>
    </w:p>
    <w:p>
      <w:pPr/>
      <w:r>
        <w:rPr/>
        <w:t xml:space="preserve">Slavnostního otevření se zúčastnili i zástupci vedení Karviné. Karviná pravidelně každoročně oběma nemocnicím přispívá na potřebné investice.</w:t>
      </w:r>
    </w:p>
    <w:p>
      <w:pPr/>
      <w:r>
        <w:rPr>
          <w:b w:val="1"/>
          <w:bCs w:val="1"/>
        </w:rPr>
        <w:t xml:space="preserve">Jan Wolf, primátor Karviné: </w:t>
      </w:r>
      <w:r>
        <w:rPr/>
        <w:t xml:space="preserve">"Já jsem rád, že se nemocnice neustále modernizuje. Teď se otevřeli nové operační sály, to je další služba pro občany Karviné. Já jsme jim popřál, aby na jednu stranu těch pacientů bylo co nejmíň, ale ti, co tady musí bohužel přijít, tak aby odsud odcházeli spokojení.” </w:t>
      </w:r>
    </w:p>
    <w:p>
      <w:pPr/>
      <w:r>
        <w:rPr/>
        <w:t xml:space="preserve">V současné době se na nových operačních sálech provádí nejmodernější operační trendy v endoprotetice jako je “koleno na míru” nebo miniinvazivní přístupy ke kyčelnímu kloubu.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7-09-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2026-07-07T04:55:34+02:00</dcterms:created>
  <dcterms:modified xsi:type="dcterms:W3CDTF">2026-07-07T04:55:34+02:00</dcterms:modified>
</cp:coreProperties>
</file>

<file path=docProps/custom.xml><?xml version="1.0" encoding="utf-8"?>
<Properties xmlns="http://schemas.openxmlformats.org/officeDocument/2006/custom-properties" xmlns:vt="http://schemas.openxmlformats.org/officeDocument/2006/docPropsVTypes"/>
</file>