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Dobrovolní hasiči z Havířově Města dostali nový vůz</w:t>
      </w:r>
    </w:p>
    <w:p>
      <w:pPr/>
      <w:r>
        <w:rPr>
          <w:b w:val="1"/>
          <w:bCs w:val="1"/>
        </w:rPr>
        <w:t xml:space="preserve">Dobrovolní hasiči z jednotky Havířov Město dostali nové vozidlo. Cisterna je plně automatizovaná a radnici stála osm milionů korun. Než budou hasiči jezdit k zásahům, musí se s vozem nejdříve seznámit.</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w:t>
      </w:r>
      <w:r>
        <w:rPr/>
        <w:t xml:space="preserve"> "Auto zatím v ostrém zásahovém provozu není, protože naši strojníci se musí s autem seznámit, takže se jezdí na kondiční jízdy, kterýma musí projít každý strojník. Musí si projet ulice města. Toto auto je daleko větší a širší než jsme měli cisternu před tím, takže je to novinka pro naše strojníky. Nové auto pro nás určitě znamená ne jeden krok, ale několik kroků dopředu, protože ta technika je daleko lepší, daleko vyvinutější než byla před tím. Je plně automatické, má několikanásobné funkce navíc.”</w:t>
      </w:r>
    </w:p>
    <w:p>
      <w:pPr/>
      <w:r>
        <w:rPr>
          <w:b w:val="1"/>
          <w:bCs w:val="1"/>
        </w:rPr>
        <w:t xml:space="preserve">Josef Bělica (ANO), primátor Havířova: </w:t>
      </w:r>
      <w:r>
        <w:rPr/>
        <w:t xml:space="preserve">“Tu starou cisternu jsme odprodali a uživatel jednotka dobrovolných hasičů si ji koupila za zhruba 1,4 milionu korun. A proč novou cisternu? Protože dobrovolní hasiči mají pracovat s tou nejlepší a nejmodernější technikou. Tak to má být a tak to bude. My jsme to vysoutěžili, ale ty parametry se konzultují s hasičským záchranným sborem. Upřímně úředník od stolu by asi neměl rozhodovat o tom, jakou techniku budou hasiči používat. O tom ať si rozhodují oni a my jsme to administrovali a koupili. </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 Jednotka dobrovolných hasičů je předurčena na likvidaci nebezpečných a chemických látek. Vyjíždí také k požárům, zabezpečuje technickou pomoc, je nasazována při živelných pohromách.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očkování všichni pracovníci a ani klienti. V Havířově se už připravují na přeočkování třetí dávkou. Určité procento lidí ale vakcínu zřejmě odmítne.</w:t>
      </w:r>
    </w:p>
    <w:p>
      <w:pPr/>
      <w:r>
        <w:rPr/>
        <w:t xml:space="preserve">V domově seniorů v Havířově není proti covidu naočkováno zhruba 20%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 </w:t>
      </w:r>
      <w:r>
        <w:rPr/>
        <w:t xml:space="preserve">“Jsme domluvení s našimi lékaři, kteří jsou na našich střediscích, že zhruba v říjnu by se měla aplikovat třetí dávka. Uvidíme, jaký zájem bude. Lékaři jsou připravení na očkování, ale uvidíme jaký zájem bude. Samozřejmě ta osvěta půjde mezi naše zaměstnance i mezi klienty, ale opravdu myslím si, že ne všichni, kteří jsou naočkování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Pokud by se v budoucnu zavedlo povinné očkování v sociálních službách, byl by odliv zaměstnanců?</w:t>
      </w:r>
    </w:p>
    <w:p>
      <w:pPr/>
      <w:r>
        <w:rPr>
          <w:b w:val="1"/>
          <w:bCs w:val="1"/>
        </w:rPr>
        <w:t xml:space="preserve">Milan Dlábek, ředitel Domova seniorů Havířov:</w:t>
      </w:r>
      <w:r>
        <w:rPr/>
        <w:t xml:space="preserve"> “Ono je to takto těžko říct dopředu, ale myslím si, že by nebyl masivní odliv. Nicméně v jednotlivých případech by se to stát mohlo, protože lidé mají různé informace o očkování a my nejsme schopní to vyvrátit ani potvrdit, protože to je na odbornících a nikoliv na vedení organizace.</w:t>
      </w: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 mají tam své kamarády. My jsme spoustu služeb měli otevřených i v době, kdy byl lockdown. Měli jsme to v omezeném režimu tak, jak stanovily předpisy. Když je to volnější a mohou se organizovat takové akce, jako je třeba veletrh, tak je to fajn. Vidíte, že je tady i dost lidí.” </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w:t>
      </w:r>
      <w:r>
        <w:rPr/>
        <w:t xml:space="preserve"> “Po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 desáté. </w:t>
      </w:r>
    </w:p>
    <w:p>
      <w:pPr/>
      <w:r>
        <w:rPr/>
        <w:t xml:space="preserve">---</w:t>
      </w:r>
    </w:p>
    <w:p>
      <w:pPr>
        <w:pStyle w:val="Heading1"/>
      </w:pPr>
      <w:r>
        <w:rPr>
          <w:sz w:val="36"/>
          <w:szCs w:val="36"/>
        </w:rPr>
        <w:t xml:space="preserve">Pro děti i dospělé, to je interaktivní výstava iQLANDIA</w:t>
      </w:r>
    </w:p>
    <w:p>
      <w:pPr/>
      <w:r>
        <w:rPr>
          <w:b w:val="1"/>
          <w:bCs w:val="1"/>
        </w:rPr>
        <w:t xml:space="preserve">Výstava, která vám prověří všechny smysly. To je iQLANDIA, která je nyní hojně navštěvovaná nejen dětmi. K vidění je až do konce září v Kulturním domě Leoše Janáčka v Havířově.</w:t>
      </w:r>
    </w:p>
    <w:p>
      <w:pPr/>
      <w:r>
        <w:rPr/>
        <w:t xml:space="preserve">iQLANDIA - aneb Poznávej se. To je interaktivní výstava, kterou mohou lidé navštívit ve Výstavní síni Viléma Wünsche. Nainstalováno je zde na pět desítek exponátů, na kterých si mohou návštěvníci vyzkoušet nejrůznější hlavolamy, ověřit si, jak jsou na tom například se sluchem, hmatem, postřehem, rychlostí či trpělivostí. </w:t>
      </w:r>
    </w:p>
    <w:p>
      <w:pPr/>
      <w:r>
        <w:rPr>
          <w:b w:val="1"/>
          <w:bCs w:val="1"/>
        </w:rPr>
        <w:t xml:space="preserve">Petra Chýle, MKS Havířov: </w:t>
      </w:r>
      <w:r>
        <w:rPr/>
        <w:t xml:space="preserve">“Tato výstava bystří všechny smysly a zkouší si tady děti různé možnosti, které vlastně v mozku máme a nejsme schopni to jinak vyvolat, než na těchto interaktivních hrách. Není určená jen pro školy, může přijít kdokoliv. Máme otevřeno od 10 do 20 hodin každý den. Byla tady včera 3,5letá holčička s maminkou a úžasné. Máme pěkné ohlasy.” </w:t>
      </w:r>
    </w:p>
    <w:p>
      <w:pPr/>
      <w:r>
        <w:rPr/>
        <w:t xml:space="preserve">Co si myslíš, že tato výstava, tyto hlavolamy mají u lidí i u vás rozvíjet?</w:t>
      </w:r>
    </w:p>
    <w:p>
      <w:pPr/>
      <w:r>
        <w:rPr>
          <w:b w:val="1"/>
          <w:bCs w:val="1"/>
        </w:rPr>
        <w:t xml:space="preserve">anketa:</w:t>
      </w:r>
      <w:r>
        <w:rPr/>
        <w:t xml:space="preserve"> “Tak asi rozvíjet mysl a zkoušet rovnováhu, vyzkoušet něco, co nás může v životě potkat. Třeba něco postavit. Užil jsem si to dobře, bylo to tu dobré, někdy to bylo i srandovní."</w:t>
      </w:r>
    </w:p>
    <w:p>
      <w:pPr/>
      <w:r>
        <w:rPr>
          <w:b w:val="1"/>
          <w:bCs w:val="1"/>
        </w:rPr>
        <w:t xml:space="preserve">anketa:</w:t>
      </w:r>
      <w:r>
        <w:rPr/>
        <w:t xml:space="preserve"> "Vyzkoušel jsem si toho ježka a říkám, že to bylo fakt těžké, ale nakonec jsem ho dal.”</w:t>
      </w:r>
    </w:p>
    <w:p>
      <w:pPr/>
      <w:r>
        <w:rPr>
          <w:b w:val="1"/>
          <w:bCs w:val="1"/>
        </w:rPr>
        <w:t xml:space="preserve">anketa: </w:t>
      </w:r>
      <w:r>
        <w:rPr/>
        <w:t xml:space="preserve">“Byly tady hodně zajímavé věci, bylo to super. Většina z těch věcí byla i těžká."</w:t>
      </w:r>
    </w:p>
    <w:p>
      <w:pPr/>
      <w:r>
        <w:rPr>
          <w:b w:val="1"/>
          <w:bCs w:val="1"/>
        </w:rPr>
        <w:t xml:space="preserve">anketa:</w:t>
      </w:r>
      <w:r>
        <w:rPr/>
        <w:t xml:space="preserve"> "Vyzkoušel jsem si kouli."</w:t>
      </w:r>
    </w:p>
    <w:p>
      <w:pPr/>
      <w:r>
        <w:rPr>
          <w:b w:val="1"/>
          <w:bCs w:val="1"/>
        </w:rPr>
        <w:t xml:space="preserve">anketa:</w:t>
      </w:r>
      <w:r>
        <w:rPr/>
        <w:t xml:space="preserve"> "Nejvíc mne překvapilo, jak se to tam tlačí a jakou to má sílu, to mne nejvíce zaujalo a líbí se mi všechno.”</w:t>
      </w:r>
    </w:p>
    <w:p>
      <w:pPr/>
      <w:r>
        <w:rPr/>
        <w:t xml:space="preserve">Co si zjistil, která ruka je silnější?</w:t>
      </w:r>
    </w:p>
    <w:p>
      <w:pPr/>
      <w:r>
        <w:rPr>
          <w:b w:val="1"/>
          <w:bCs w:val="1"/>
        </w:rPr>
        <w:t xml:space="preserve">anketa:</w:t>
      </w:r>
      <w:r>
        <w:rPr/>
        <w:t xml:space="preserve"> “Asi pravá. Ještě jsem všechno nevyzkoušel, ale chtěl bych tady ještě přijít s rodiči a ze sourozenci.”</w:t>
      </w:r>
    </w:p>
    <w:p>
      <w:pPr/>
      <w:r>
        <w:rPr/>
        <w:t xml:space="preserve">Na navštívení interaktivní výstavy mají návštěvníci čas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2026-05-10T11:21:01+02:00</dcterms:created>
  <dcterms:modified xsi:type="dcterms:W3CDTF">2026-05-10T11:21:01+02:00</dcterms:modified>
</cp:coreProperties>
</file>

<file path=docProps/custom.xml><?xml version="1.0" encoding="utf-8"?>
<Properties xmlns="http://schemas.openxmlformats.org/officeDocument/2006/custom-properties" xmlns:vt="http://schemas.openxmlformats.org/officeDocument/2006/docPropsVTypes"/>
</file>