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Opava připravuje modernizaci kamerového systému městské policie. Operátor už nebude na sledování snímaných obrazů z celkem 26 kamer ve městě sám. Moderní softwarové vybavení mu bude pomáhat vyhledávat nežádoucí situace. Systém sám upozorní třeba na hledaný automobil nebo požár.</w:t>
      </w:r>
    </w:p>
    <w:p>
      <w:pPr/>
      <w:r>
        <w:rPr/>
        <w:t xml:space="preserve">Během  uplynulých dvou desetiletí bylo na veřejných místech v centru  Opavy nainstalováno 24 stacionárních kamer. Bezpečnost v ulicích  pak sledují ještě dvě mobilní zařízení, která se přesouvají  podle aktuální potřeby.</w:t>
      </w:r>
      <w:br/>
    </w:p>
    <w:p>
      <w:pPr/>
      <w:r>
        <w:rPr/>
        <w:t xml:space="preserve">Kamerové  body jsou umístěné na strategických místech, kde se pohybuje více  lidí. Napojeny jsou na služebny státní a městské policie.</w:t>
      </w:r>
    </w:p>
    <w:p>
      <w:pPr/>
      <w:r>
        <w:rPr/>
        <w:t xml:space="preserve">Výstupy  z jednotlivých kamer kontroluje operátor. Není to nic  jednoduchého. Sledovat musí  26 obrazovek.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Stoklasa, operátor kamerového systému: </w:t>
      </w:r>
      <w:r>
        <w:rPr/>
        <w:t xml:space="preserve">„Když  se jedná o něco závažnějšího, tak tu situaci monitoruji.  Nahlásím operátorovi, ten  se na ni zaměří a případně pošle na místo hlídku městské policie.“</w:t>
      </w:r>
    </w:p>
    <w:p>
      <w:pPr/>
      <w:r>
        <w:rPr/>
        <w:t xml:space="preserve">Nově  orientaci usnadní software, který najde problémovou situaci,  označí ji grafikou na obrazovce a upozorní na ni signálem. Může  jít třeba o shlukování osob, požár či hledaný automobil.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„Pomůže  to Policii ČR a městské policii, aby se rychleji orientovala v  situaci, která nastane. A  dokázala ji rychle vyhodnotit a přiměřeně na ni dle zákona  reagovat.“</w:t>
      </w:r>
    </w:p>
    <w:p>
      <w:pPr/>
      <w:r>
        <w:rPr/>
        <w:t xml:space="preserve">  Systém  dokáže také vyhledávat v zaznamenaném materiálu zpětně, podle  zadaných požadavků. Tyto informace využívají  často muži zákona při vyšetřování protiprávního jednání.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„Dá  se říci, že každý den zjistíme na  kamerovém systému  nějaký problém. Může to být přestupek, trestný čin. Poměrně  často nám píše i Policie ČR a chce po nás záznamy."</w:t>
      </w:r>
    </w:p>
    <w:p>
      <w:pPr/>
      <w:r>
        <w:rPr/>
        <w:t xml:space="preserve">  Modernizace  kamerového systému bude stát milion korun. Zhruba  polovinu této částky pokryje dotace poskytnutá Ministerstvem  vnitra. Zbytek uhradí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L. Vondráček: Opavské publikum mne zná nejlépe</w:t>
      </w:r>
    </w:p>
    <w:p>
      <w:pPr/>
      <w:r>
        <w:rPr>
          <w:b w:val="1"/>
          <w:bCs w:val="1"/>
        </w:rPr>
        <w:t xml:space="preserve">Světoznámý opavský klavírista Lukáš Vondráček zahrál ve svém rodném městě. Na jevišti Slezského divadla začínal jako dítě svou kariéru klavírního virtuosa.  Teď žije v Bostonu a hostí jej světové koncertní sály  jako newyorská Carnegie Hall a opera v Sydney. Do Čech se ale pravidelně vrací.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Tady, ve Slezském divadle, jste  jako dítě začínal svou uměleckou dráhu. Vracíte se sem jako  domů nebo je to pro vás koncertní sál jako každý jiný?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„Určitě  se sem vracím jako domů a velice rád. Můj  první koncert s orchestrem, bylo mi osm let, se uskutečnil právě  tady. A přestože jsem od té doby viděl kus světa, Opava je pro  mne velmi speciální místo a já jsem rád, že tady mohu opět  být.“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Má Opava specifické publikum?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tím, že mne opavské publikum zná nejlépe a  nejdéle, tak spolu máme jistě vřelejší vztah. Nicméně já k  hudbě přistupuji stejně, ať už jsem v Opavě, New Yorku nebo v  Tokiu. Věřím, že když hudbu dělám srdcem, tak věřím, že to  publikum osloví.“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Nepochybuji  o tom, že klavír vám dělá společnost každý den. Nicméně, je  pro vás i den bez klavíru dobrým dnem?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ano. Je potřeba také umět relaxovat. Já už mám  za ty roky odcvičeno opravdu tisíce hodin. Není vždy nutné být  u nástroje, často o hudbě pouze přemýšlím. Nebo jdu na  procházku. Pomůže to vyčistit hlavu a interpretace je pak ještě  zajímavější, uvolněnější . Během kovidu bylo samozřejmě koncertů méně. Já jsem si to i užil.  Konečně jsem měl jsem více času pro sebe. Nemusel jsem být  pořád jen na cestách, na letištích, na zkouškách.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Prozraďte,  co vás teď čeká? Jaké máte umělecké nebo i osobní plány?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„V  září mne čekají koncerty ve Spojených státech, turné v  pobaltských zemí, turné v Jižní Koreji. Těch plánů je spousta,  tak doufám, že je virus nezhatí. Přece jen už mi publikum a  hraní docela chybělo.“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Folklórní festival Chodníčky k domovu v Opavě</w:t>
      </w:r>
    </w:p>
    <w:p>
      <w:pPr/>
      <w:r>
        <w:rPr>
          <w:b w:val="1"/>
          <w:bCs w:val="1"/>
        </w:rPr>
        <w:t xml:space="preserve">V Opavě se setkali milovníci folklóru. 36.ročník mezinárodního festivalu Chodníčky k domovu byl ale letos skromnější, než v minulých letech. Kvůli nejisté situaci ohledně pandemie koronaviru si návštěvu odpustily soubory ze zahraničí, které bývají ozdobou dvoudenní přehlídky.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  Z  tohoto důvodu byť máme festival s mezinárodní účastí, tak se  jedná spíš o regionální soubory.“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</w:t>
      </w:r>
    </w:p>
    <w:p>
      <w:pPr/>
      <w:r>
        <w:rPr>
          <w:b w:val="1"/>
          <w:bCs w:val="1"/>
        </w:rPr>
        <w:t xml:space="preserve">Eliška  Johačníková, členka folklórního souboru Vrtek: </w:t>
      </w:r>
      <w:r>
        <w:rPr/>
        <w:t xml:space="preserve">„Mně  se líbí ty písničky, tance, vzpomínky do historie. Připomíná  mi to moji prababičku.“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Stanislav  Daněk, folklórní soubor Ischias: „</w:t>
      </w:r>
      <w:r>
        <w:rPr/>
        <w:t xml:space="preserve">Já  jsem narození na jižní Moravě, takže folklór byl  součástí života.“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dochované kroniky města Opavy</w:t>
      </w:r>
    </w:p>
    <w:p>
      <w:pPr/>
      <w:r>
        <w:rPr>
          <w:b w:val="1"/>
          <w:bCs w:val="1"/>
        </w:rPr>
        <w:t xml:space="preserve">V následujícím příspěvku vám ukážeme nejstarší dochované kroniky Opavy. Historicky cenné rukopisy popisují život ve městě v 18. - 19. století. Období prusko-rakouských válek, Opavského kongresu významných evropských státníků nebo bourání městských hradeb.</w:t>
      </w:r>
    </w:p>
    <w:p>
      <w:pPr/>
      <w:r>
        <w:rPr/>
        <w:t xml:space="preserve">Ve  Státním okresním archivu Opava najdeme 7 nejstarších kronik,  které popisují život ve slezském městě. Zaznamenán je zde  např. stavební a hospodářský rozvoj, sociální složení  obyvatelstva, rakousko-pruská válka nebo i zajímavosti o počasí.    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„Nejstarší  kronika města Opavy, dochovaná v našem archivu. Zachycuje dějiny  města do r. 1829. Ty nejstarší děje jsou ale, bohužel,  smyšlené.“</w:t>
      </w:r>
    </w:p>
    <w:p>
      <w:pPr/>
      <w:r>
        <w:rPr/>
        <w:t xml:space="preserve">Podle  nich nesla slezská metropole dříve jméno Luca, a to podle  římského občana, který ji měl okolo roku 300 založit. Tato  informace se opakuje v mnohých německy psaných kronikách z 18.  stol.</w:t>
      </w:r>
    </w:p>
    <w:p>
      <w:pPr/>
      <w:r>
        <w:rPr>
          <w:b w:val="1"/>
          <w:bCs w:val="1"/>
        </w:rPr>
        <w:t xml:space="preserve">Martin  Sosna, archivář, Okresní archiv Opava: „</w:t>
      </w:r>
      <w:r>
        <w:rPr/>
        <w:t xml:space="preserve">Ty  starší u nás, bohužel, nejsou. Buď se vůbec nedochovaly, byly  zničeny, nebo se nacházejí v jiných archivech a knihovnách.“</w:t>
      </w:r>
    </w:p>
    <w:p>
      <w:pPr/>
      <w:r>
        <w:rPr/>
        <w:t xml:space="preserve">V  souvislosti s osvobozením města v r. 1945 mnohé knihy shořely.  Nová epocha začíná po válce s osobností Matěje Valíka. Ten  události zapisoval do velkorysé knihy v kožené vazbě o tisíci  stránkách.   </w:t>
      </w:r>
    </w:p>
    <w:p>
      <w:pPr/>
      <w:r>
        <w:rPr/>
        <w:t xml:space="preserve">Stejně,  jako jeho předchůdci, zaznamenával události zpětně. Vracel se  až k 30. letům. Stejně postupuje i současný opavský kronikář  Milan Freiberg.</w:t>
      </w:r>
    </w:p>
    <w:p>
      <w:pPr/>
      <w:r>
        <w:rPr>
          <w:b w:val="1"/>
          <w:bCs w:val="1"/>
        </w:rPr>
        <w:t xml:space="preserve">Milan  Freiberg, opavský kronikář: </w:t>
      </w:r>
      <w:r>
        <w:rPr/>
        <w:t xml:space="preserve">„Teď bych měl dodělávat rok 2018,  ale souběžně si dělám poznámky k letošnímu roku, abych se měl  od čeho odpíchnout.“</w:t>
      </w:r>
    </w:p>
    <w:p>
      <w:pPr/>
      <w:r>
        <w:rPr/>
        <w:t xml:space="preserve">Novodobé  kroniky Opavy jsou uložené na  radnici. Pro zájemce jsou také  přístupné na webových stránkách města.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2026-01-26T17:52:11+01:00</dcterms:created>
  <dcterms:modified xsi:type="dcterms:W3CDTF">2026-01-26T17:52:11+01:00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