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Aplikace ukáže na mapě volební místnost</w:t>
      </w:r>
    </w:p>
    <w:p>
      <w:pPr/>
      <w:r>
        <w:rPr>
          <w:b w:val="1"/>
          <w:bCs w:val="1"/>
        </w:rPr>
        <w:t xml:space="preserve">Opavským voličům aplikace poradí, kde se nachází jejich volební místnost. Podle místa trvalého bydliště si mohou vyhledat, kam  jít  8. a 9. října odevzdat ve volbách do Poslanecké sněmovny svůj hlas.</w:t>
      </w:r>
    </w:p>
    <w:p>
      <w:pPr/>
      <w:r>
        <w:rPr/>
        <w:t xml:space="preserve">Svou  adresu oproti loňským volbám do krajského zastupitelstva v Opavě  nyní  mění hned tři volební okrsky z 59.   </w:t>
      </w:r>
    </w:p>
    <w:p>
      <w:pPr/>
      <w:r>
        <w:rPr/>
        <w:t xml:space="preserve">  </w:t>
      </w:r>
    </w:p>
    <w:p>
      <w:pPr/>
      <w:r>
        <w:rPr>
          <w:b w:val="1"/>
          <w:bCs w:val="1"/>
        </w:rPr>
        <w:t xml:space="preserve">Martina  Věntusová, členka volebního štábu, </w:t>
      </w:r>
      <w:r>
        <w:rPr>
          <w:b w:val="1"/>
          <w:bCs w:val="1"/>
        </w:rPr>
        <w:t xml:space="preserve">Magistrát  města Opavy: „</w:t>
      </w:r>
      <w:r>
        <w:rPr/>
        <w:t xml:space="preserve">Každý  volič dostane do modré úřední obálky mapku s informací o  změně. Letáčky budou  také umístěny na budovách původních volebních místnostech.“</w:t>
      </w:r>
    </w:p>
    <w:p>
      <w:pPr/>
    </w:p>
    <w:p>
      <w:pPr/>
      <w:br/>
      <w:r>
        <w:rPr/>
        <w:t xml:space="preserve">   *  </w:t>
      </w:r>
      <w:r>
        <w:rPr>
          <w:b w:val="1"/>
          <w:bCs w:val="1"/>
        </w:rPr>
        <w:t xml:space="preserve">volební  okrsek č. 6:                                                                                                                                                                                 </w:t>
      </w:r>
      <w:r>
        <w:rPr/>
        <w:t xml:space="preserve">dříve:    Slezské gymnázium -  nyní:  </w:t>
      </w:r>
      <w:r>
        <w:rPr>
          <w:b w:val="1"/>
          <w:bCs w:val="1"/>
        </w:rPr>
        <w:t xml:space="preserve">DENNÍ  STACIONÁŘ CHARITY OPAVA, Kylešovská 4</w:t>
      </w:r>
      <w:r>
        <w:rPr/>
        <w:t xml:space="preserve">  </w:t>
      </w:r>
      <w:br/>
      <w:r>
        <w:rPr/>
        <w:t xml:space="preserve">  </w:t>
      </w:r>
    </w:p>
    <w:p>
      <w:pPr/>
      <w:r>
        <w:rPr>
          <w:b w:val="1"/>
          <w:bCs w:val="1"/>
        </w:rPr>
        <w:t xml:space="preserve">* volební  okrsek č. 33:                                                                                                                                                                                  </w:t>
      </w:r>
      <w:r>
        <w:rPr/>
        <w:t xml:space="preserve">dříve:  Školní  statek  -  nyní:  </w:t>
      </w:r>
      <w:r>
        <w:rPr>
          <w:b w:val="1"/>
          <w:bCs w:val="1"/>
        </w:rPr>
        <w:t xml:space="preserve">MASARYKOVA  STŘEDNÍ ŠKOLA ZEMĚDĚLSKÁ, Purkyňova 12</w:t>
      </w:r>
      <w:br/>
      <w:r>
        <w:rPr/>
        <w:t xml:space="preserve">  </w:t>
      </w:r>
    </w:p>
    <w:p>
      <w:pPr/>
      <w:r>
        <w:rPr>
          <w:b w:val="1"/>
          <w:bCs w:val="1"/>
        </w:rPr>
        <w:t xml:space="preserve">* volební  okrsek č. 4001:                                                                                                                                                                                </w:t>
      </w:r>
      <w:r>
        <w:rPr/>
        <w:t xml:space="preserve">dříve:   Obecní  úřad Podvihov -  nyní:  </w:t>
      </w:r>
      <w:r>
        <w:rPr>
          <w:b w:val="1"/>
          <w:bCs w:val="1"/>
        </w:rPr>
        <w:t xml:space="preserve">KULTURNÍ  DŮM </w:t>
      </w:r>
      <w:r>
        <w:rPr/>
        <w:t xml:space="preserve">  </w:t>
      </w:r>
      <w:r>
        <w:rPr>
          <w:b w:val="1"/>
          <w:bCs w:val="1"/>
        </w:rPr>
        <w:t xml:space="preserve">PODVIHOV,  POLOMSKÁ 106/5</w:t>
      </w:r>
    </w:p>
    <w:p>
      <w:pPr/>
      <w:br/>
    </w:p>
    <w:p>
      <w:pPr/>
      <w:r>
        <w:rPr/>
        <w:t xml:space="preserve">  Pokud by i tak někdo z  Opavanů váhal, kam přesně jít odevzdat ve volbách do Poslanecké  sněmovny svůj hlas, pomůže mu v tom aplikace dostupná na webových  stránkách města.    </w:t>
      </w:r>
    </w:p>
    <w:p>
      <w:pPr/>
      <w:r>
        <w:rPr/>
        <w:t xml:space="preserve">  </w:t>
      </w:r>
    </w:p>
    <w:p>
      <w:pPr/>
    </w:p>
    <w:p>
      <w:pPr/>
      <w:r>
        <w:rPr>
          <w:b w:val="1"/>
          <w:bCs w:val="1"/>
        </w:rPr>
        <w:t xml:space="preserve">Roman Konečný, mluvčí Magistrátu města Opavy: „</w:t>
      </w:r>
      <w:r>
        <w:rPr/>
        <w:t xml:space="preserve">A</w:t>
      </w:r>
      <w:r>
        <w:rPr>
          <w:i w:val="1"/>
          <w:iCs w:val="1"/>
        </w:rPr>
        <w:t xml:space="preserve">plikace je velmi jednoduchá, intuitivní. Buď  mohu napsat</w:t>
      </w:r>
      <w:r>
        <w:rPr>
          <w:i w:val="1"/>
          <w:iCs w:val="1"/>
        </w:rPr>
        <w:t xml:space="preserve"> adresu svého bydliště a ukáže se mi přímo číslo okrsku + volební místnost, do které mám jít odevzdat hlas. Nebo si kliknu myší na mapu, přímo </w:t>
      </w:r>
      <w:r>
        <w:rPr>
          <w:i w:val="1"/>
          <w:iCs w:val="1"/>
        </w:rPr>
        <w:t xml:space="preserve">na místo, kde bydlím, a opět se mi ukáže číslo volebního okrsku a volební místnost, její adresa. Na přiložené</w:t>
      </w:r>
      <w:r>
        <w:rPr/>
        <w:t xml:space="preserve"> fotografii se mohu podívat, jak ta volební místnost vypadá.“</w:t>
      </w:r>
    </w:p>
    <w:p>
      <w:pPr/>
      <w:r>
        <w:rPr/>
        <w:t xml:space="preserve">  Voliči  se tak dozví  nejen do kterého volebního okrsku podle místa  trvalého bydliště patří, ale také to, zda nedošlo k rozdělení  či sloučení již zavedených okrsků.  A aplikace samozřejmě  informuje také o změně adresy volebních místností.</w:t>
      </w:r>
    </w:p>
    <w:p>
      <w:pPr/>
      <w:r>
        <w:rPr>
          <w:b w:val="1"/>
          <w:bCs w:val="1"/>
        </w:rPr>
        <w:t xml:space="preserve">Roman  Konečný, mluvčí Magistrátu města Opavy: </w:t>
      </w:r>
      <w:r>
        <w:rPr/>
        <w:t xml:space="preserve">„Funguje  asi 4 roky a u každých voleb se ji snažíme vylepšovat. Tzn.  jednak ji aktualizujeme, protože dochází ke změnách ve volebních  místnostech, ale také sbíráme podněty přímo od voličů, co by  tam chtěli mít.“</w:t>
      </w:r>
    </w:p>
    <w:p>
      <w:pPr/>
      <w:r>
        <w:rPr/>
        <w:t xml:space="preserve">  Příští  rok, kdy se budou konat komunální volby, se zde zájemci nově  dozví zda volební místnosti v  konkrétním okrsku mají  bezbariérový přístup. To uvítají především starší a  hendikepovaní lidé. Kteří se tak v případě špatné  dostupnosti volební místnosti mohou  rozhodnout pro vyžádání  přenosné schránky.    </w:t>
      </w:r>
    </w:p>
    <w:p>
      <w:pPr/>
      <w:r>
        <w:rPr/>
        <w:t xml:space="preserve">---</w:t>
      </w:r>
    </w:p>
    <w:p>
      <w:pPr>
        <w:pStyle w:val="Heading1"/>
      </w:pPr>
      <w:r>
        <w:rPr>
          <w:sz w:val="36"/>
          <w:szCs w:val="36"/>
        </w:rPr>
        <w:t xml:space="preserve">Silní lídři v čele moravskoslezských kandidátek</w:t>
      </w:r>
    </w:p>
    <w:p>
      <w:pPr/>
      <w:r>
        <w:rPr>
          <w:b w:val="1"/>
          <w:bCs w:val="1"/>
        </w:rPr>
        <w:t xml:space="preserve">Nadcházející volby do Poslanecké sněmovny jsou druhými na pozadí koronavirové pandemie. S politologem Lukášem Vomlelou ze Slezské univerzity jsme v rozhovoru rozebrali co od nich můžeme očekávat.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t xml:space="preserve">  </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t xml:space="preserve">  </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t xml:space="preserve">  </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t xml:space="preserve">  </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p>
      <w:pPr/>
      <w:br/>
    </w:p>
    <w:p>
      <w:pPr/>
      <w:b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Návštěvníci si ji mohli  prohlédnout a pak také přiložit ruku k dílu a vytisknout vlastní  linoryt. Kdo chtěl, mohl přispět dobrovolnou částkou na obnovu  tohoto svatostánku, který je kvůli špatné statice už šest let  zavařený.</w:t>
      </w:r>
    </w:p>
    <w:p>
      <w:pPr/>
      <w:r>
        <w:rPr/>
        <w:t xml:space="preserve">  Hudbou i tancem ožily  opavské parky.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p>
    <w:p>
      <w:pPr/>
      <w:r>
        <w:rPr/>
        <w:t xml:space="preserve">  </w:t>
      </w:r>
    </w:p>
    <w:p>
      <w:pPr/>
      <w:r>
        <w:rPr>
          <w:b w:val="1"/>
          <w:bCs w:val="1"/>
        </w:rPr>
        <w:t xml:space="preserve">žákyně  výtvarného oboru, ZUŠ Opava: </w:t>
      </w:r>
      <w:r>
        <w:rPr/>
        <w:t xml:space="preserve">„Každý,  kdo přijde, si může vzít čtvereček, potisknout si  jej a našít  si na něj nějaký vzor.“</w:t>
      </w:r>
    </w:p>
    <w:p>
      <w:pPr/>
      <w:r>
        <w:rPr/>
        <w:t xml:space="preserve">  Kousek  dál, u Obecního domu, vystupovali žáci tanečního oboru.   </w:t>
      </w:r>
    </w:p>
    <w:p>
      <w:pPr/>
      <w:r>
        <w:rPr/>
        <w:t xml:space="preserve">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před Obecním domem, tady na ploše.</w:t>
      </w:r>
    </w:p>
    <w:p>
      <w:pPr/>
      <w:r>
        <w:rPr/>
        <w:t xml:space="preserve">  </w:t>
      </w:r>
    </w:p>
    <w:p>
      <w:pPr/>
      <w:r>
        <w:rPr>
          <w:b w:val="1"/>
          <w:bCs w:val="1"/>
        </w:rPr>
        <w:t xml:space="preserve">žákyně  tanečního oboru: </w:t>
      </w:r>
      <w:r>
        <w:rPr/>
        <w:t xml:space="preserve">„Je  to  velký rozdíl, protože se vám všechen ten nepořádek z chodníku  lepí na oblečení a bolí z toho nohy.“</w:t>
      </w:r>
    </w:p>
    <w:p>
      <w:pPr/>
      <w:r>
        <w:rPr/>
        <w:t xml:space="preserve">  Většina  choreografií vznikala ještě v době on–line  hodin...Toto rytmické cvičení připomnělo, jak asi vypadala výuka  ve stísněných domácích prostorech.    </w:t>
      </w:r>
    </w:p>
    <w:p>
      <w:pPr/>
      <w:r>
        <w:rPr/>
        <w:t xml:space="preserve">  S  výukou na dálku se potýkaly všechny obory na škole. Přímý  kontakt s učiteli dětem chyběl. A tak mnohé z nich umělecké  studium ukončily.</w:t>
      </w:r>
    </w:p>
    <w:p>
      <w:pPr/>
      <w:r>
        <w:rPr/>
        <w:t xml:space="preserve">  </w:t>
      </w:r>
    </w:p>
    <w:p>
      <w:pPr/>
      <w:r>
        <w:rPr>
          <w:b w:val="1"/>
          <w:bCs w:val="1"/>
        </w:rPr>
        <w:t xml:space="preserve">Lukáš  Poledna, ředitel ZUŠ Opava: </w:t>
      </w:r>
      <w:r>
        <w:rPr/>
        <w:t xml:space="preserve">„Měli  jsme nějaký odsun žáků, nicméně na jaře a v září jsme ten  počet zase nabrali zpátky, takže jsme na stejném čísle jako  před kovidem.“</w:t>
      </w:r>
    </w:p>
    <w:p>
      <w:pPr/>
      <w:r>
        <w:rPr/>
        <w:t xml:space="preserve">  V  současné době má opavská ZUŠ 1560 žáků, kteří studují  hudební, výtvarný, taneční a dramatický obor.     </w:t>
      </w:r>
      <w:br/>
      <w:r>
        <w:rPr/>
        <w:t xml:space="preserve">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2026-01-27T01:36:22+01:00</dcterms:created>
  <dcterms:modified xsi:type="dcterms:W3CDTF">2026-01-27T01:36:22+01:00</dcterms:modified>
</cp:coreProperties>
</file>

<file path=docProps/custom.xml><?xml version="1.0" encoding="utf-8"?>
<Properties xmlns="http://schemas.openxmlformats.org/officeDocument/2006/custom-properties" xmlns:vt="http://schemas.openxmlformats.org/officeDocument/2006/docPropsVTypes"/>
</file>