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báně kostela Palkovičtí uložili vzkaz pro příští generace</w:t>
      </w:r>
    </w:p>
    <w:p>
      <w:pPr/>
      <w:r>
        <w:rPr>
          <w:b w:val="1"/>
          <w:bCs w:val="1"/>
        </w:rPr>
        <w:t xml:space="preserve">Důkladnou rekonstrukcí prošla věž kostela sv. Jana Křtitele v Palkovicích. Z dokumentů, které byly nalezené v báni, bylo ověřeno, že oprava byla provedena po 125 letech.</w:t>
      </w:r>
    </w:p>
    <w:p>
      <w:pPr/>
      <w:r>
        <w:rPr>
          <w:b w:val="1"/>
          <w:bCs w:val="1"/>
        </w:rPr>
        <w:t xml:space="preserve">Bronislav Wojnar, farář:</w:t>
      </w:r>
      <w:r>
        <w:rPr/>
        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
      </w:r>
    </w:p>
    <w:p>
      <w:pPr/>
      <w:r>
        <w:rPr/>
        <w:t xml:space="preserve">S výběrem předmětů uložených v tubusu do kostelní báně si dali Palkovičtí záležet. Vedle různých věcí dokumentujících život v současnosti nechybí ani tekuté překvapení. 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
      </w:r>
    </w:p>
    <w:p>
      <w:pPr/>
      <w:r>
        <w:rPr/>
        <w:t xml:space="preserve">Nad pozlacenou bání byl ve finále usazen kříž, coby symbol křesťanství.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2026-02-23T06:44:53+01:00</dcterms:created>
  <dcterms:modified xsi:type="dcterms:W3CDTF">2026-02-23T06:44:53+01:00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