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Bobr porazil strom přímo ve městě</w:t>
      </w:r>
    </w:p>
    <w:p>
      <w:pPr/>
      <w:r>
        <w:rPr>
          <w:b w:val="1"/>
          <w:bCs w:val="1"/>
        </w:rPr>
        <w:t xml:space="preserve">Hasiči v Opavě odstraňovali strom, který nahlodali bobři. Kmen asi dvaceti metrové vrby spadl na plot a prosklenou terasu činžovního domu, který stojí na břehu vodního náhonu v poměrně hustě obydlené části Opavy. Bobr evropský sice žije na zdejší řece Opavě, nicméně do města se prozatím neodvážil.</w:t>
      </w:r>
    </w:p>
    <w:p>
      <w:pPr/>
      <w:r>
        <w:rPr/>
        <w:t xml:space="preserve">  Opavský  náhon bere vodu z řeky. V délce zhruba dvou kilometrů protéká  městem,  a pak vodu vrací zpět do řeky Opavy. Náhon se vine  parkem, ale také podél ulic a domů. Právě sem,  se zatoulal  bobr. Chuť dostal zřejmě na lísky vrby, kterými se živí. A tak  se  pustil svými ostrými zuby do práce.   </w:t>
      </w:r>
    </w:p>
    <w:p>
      <w:pPr/>
      <w:r>
        <w:rPr>
          <w:b w:val="1"/>
          <w:bCs w:val="1"/>
        </w:rPr>
        <w:t xml:space="preserve">Petr  Kůdela, mluvčí HZS Moravskoslezského kraje: </w:t>
      </w:r>
      <w:r>
        <w:rPr/>
        <w:t xml:space="preserve">„Hasiči  dostali informaci, že strom visí nad fasádou a plotem, takže  vyjeli, ale mezi tím, strom spadl.“</w:t>
      </w:r>
    </w:p>
    <w:p>
      <w:pPr/>
      <w:r>
        <w:rPr/>
        <w:t xml:space="preserve">  Naštěstí došlo jen na  škody materiální a nikomu se nic nestalo. Hasiči pak museli na  místě padlý strom vyprostit s pomocí navijáku. Pak jej pořezat   a větve i samotný kmen o průměru 40 centimetrů odstranit.</w:t>
      </w:r>
    </w:p>
    <w:p>
      <w:pPr/>
      <w:r>
        <w:rPr>
          <w:b w:val="1"/>
          <w:bCs w:val="1"/>
        </w:rPr>
        <w:t xml:space="preserve">Marek  Dýčka, mluvčí Městské policie Opava: </w:t>
      </w:r>
      <w:r>
        <w:rPr/>
        <w:t xml:space="preserve">„Přijali  jsme žádost od HZS o asistenci při odstranění škod po pádu  stromu."</w:t>
      </w:r>
    </w:p>
    <w:p>
      <w:pPr/>
      <w:r>
        <w:rPr/>
        <w:t xml:space="preserve">  Přestože  je známé, že bobr evropský žije na nedaleké řece Opavě, ve  městě se s ním dosud nikdo nesetkal.</w:t>
      </w:r>
    </w:p>
    <w:p>
      <w:pPr/>
      <w:r>
        <w:rPr/>
        <w:t xml:space="preserve">  Výskyt  bobrů na vodních tocích pravidelně monitorují pracovníci Povodí  Odry. Tady v Opavě jejich stopy zaznamenali např. u Vojenského  splavu.</w:t>
      </w:r>
    </w:p>
    <w:p>
      <w:pPr/>
      <w:r>
        <w:rPr/>
        <w:t xml:space="preserve">  </w:t>
      </w:r>
    </w:p>
    <w:p>
      <w:pPr/>
      <w:r>
        <w:rPr>
          <w:b w:val="1"/>
          <w:bCs w:val="1"/>
        </w:rPr>
        <w:t xml:space="preserve">Lenka Filipová, ekolog, Povodí Odry: Bobři kácí stromy a ty pak padají  </w:t>
      </w:r>
      <w:r>
        <w:rPr/>
        <w:t xml:space="preserve">do koryta a  při  větších  průtocích mohou být odplaveny o kus dál a uvíznout na mostech  apod. Pak se tyto stromy odstraňují.  Dalším problémem je, že může postavit hráz na drobné  vodoteči. Zvedne  tím hladinu vody a zatápí se tak okolní  plochy.“</w:t>
      </w:r>
    </w:p>
    <w:p>
      <w:pPr/>
      <w:r>
        <w:rPr/>
        <w:t xml:space="preserve">  Vodohospodáři  do života bobrů nezasahují. Pokácené stromy či  postavené  hráze odstraňují pouze v případě, že by mohly způsobit škody.  Břehy vodního náhonu a stav zdejších stromů teď  začnou zřejmě  monitorovat pracovníci odboru životního prostředí.</w:t>
      </w:r>
    </w:p>
    <w:p>
      <w:pPr/>
      <w:r>
        <w:rPr>
          <w:b w:val="1"/>
          <w:bCs w:val="1"/>
        </w:rPr>
        <w:t xml:space="preserve">Jindřich  Hrbáč, vedoucí odd. Ochrany přírody a krajiny, Magistrát  Opava: </w:t>
      </w:r>
      <w:r>
        <w:rPr/>
        <w:t xml:space="preserve">„Ted,  když víme, že tam to zvíře je. A víme ještě o dalším  nahlodaném stromu. Bude to klást větší požadavky na nás.  Budeme  se muset věnovat více provozní bezpečnosti stromů a občas náhon  projít, aby nedošlo k dalším škodám.“</w:t>
      </w:r>
    </w:p>
    <w:p>
      <w:pPr/>
      <w:r>
        <w:rPr/>
        <w:t xml:space="preserve">  Pokud  občané o nahlodaném stromu vědí, mohou to sami na odbor  životního prostředí nahlásit.</w:t>
      </w:r>
      <w:br/>
      <w:r>
        <w:rPr/>
        <w:t xml:space="preserve">  </w:t>
      </w:r>
    </w:p>
    <w:p>
      <w:pPr/>
      <w:r>
        <w:rPr/>
        <w:t xml:space="preserve">---</w:t>
      </w:r>
    </w:p>
    <w:p>
      <w:pPr>
        <w:pStyle w:val="Heading1"/>
      </w:pPr>
      <w:r>
        <w:rPr>
          <w:sz w:val="36"/>
          <w:szCs w:val="36"/>
        </w:rPr>
        <w:t xml:space="preserve">Premiéra Funny Girl ve Slezském divadle až napotřetí</w:t>
      </w:r>
    </w:p>
    <w:p>
      <w:pPr/>
      <w:r>
        <w:rPr>
          <w:b w:val="1"/>
          <w:bCs w:val="1"/>
        </w:rPr>
        <w:t xml:space="preserve">Slezské divadlo připravuje na neděli premiéru muzikálu Funny Girl. Premiéru tohoto představení chystal hostující režisér Roman Štolpa už na jaro roku 2020. Třikrát odloženou premiéru mohou diváci na jevišti spatřit konečně nyní.</w:t>
      </w:r>
    </w:p>
    <w:p>
      <w:pPr/>
      <w:br/>
      <w:r>
        <w:rPr/>
        <w:t xml:space="preserve">  Na uvedení premiéry  amerického muzikálu o slavné herečce z počátku minulého  století Fanny Briceové si museli počkat ve  Slezském divadle rok a půl. Po dvojitém lockdownu zasadila  představení další ránu nedávná karanténa některých  účinkujících. Hostující režisér Roman Štolpa, který je  známý také jako herec, nyní pokračuje ve zkoušení na nedělní  premiéru (31.10.2021) .</w:t>
      </w:r>
      <w:br/>
      <w:r>
        <w:rPr/>
        <w:t xml:space="preserve">  </w:t>
      </w:r>
    </w:p>
    <w:p>
      <w:pPr/>
      <w:r>
        <w:rPr/>
        <w:t xml:space="preserve">  </w:t>
      </w:r>
    </w:p>
    <w:p>
      <w:pPr/>
      <w:r>
        <w:rPr>
          <w:b w:val="1"/>
          <w:bCs w:val="1"/>
        </w:rPr>
        <w:t xml:space="preserve">Roman  Štolpa, režisér:</w:t>
      </w:r>
      <w:r>
        <w:rPr/>
        <w:t xml:space="preserve"> "Funny Girl je velká výzva. Je to krásný, slavný muzikál, jeden z těch  klasických titulů. A  já doufám, že to bude nejen divadlo poučné a dramatické, ale  hlavně zábavné. Plné krásných melodií a skvělých výkonů.“</w:t>
      </w:r>
    </w:p>
    <w:p>
      <w:pPr/>
      <w:br/>
    </w:p>
    <w:p>
      <w:pPr/>
      <w:r>
        <w:rPr/>
        <w:t xml:space="preserve">---</w:t>
      </w:r>
    </w:p>
    <w:p>
      <w:pPr>
        <w:pStyle w:val="Heading1"/>
      </w:pPr>
      <w:r>
        <w:rPr>
          <w:sz w:val="36"/>
          <w:szCs w:val="36"/>
        </w:rPr>
        <w:t xml:space="preserve">Opavané srdečně vítali Masaryka i Havla</w:t>
      </w:r>
    </w:p>
    <w:p>
      <w:pPr/>
      <w:r>
        <w:rPr>
          <w:b w:val="1"/>
          <w:bCs w:val="1"/>
        </w:rPr>
        <w:t xml:space="preserve">V následujícím příspěvku připomeneme dva významné prezidenty a jejich návštěvu ve slezské metropoli. S archivářem Martinem Sosnou se vrátíme do roku 1924, kdy do Opavy přijel 1. československý prezident Tomáš Garrigue Masaryk. A pak do 90. let, a připomeneme návštěvu prvního polistopadového prezidenta Václava Havla.</w:t>
      </w:r>
    </w:p>
    <w:p>
      <w:pPr/>
      <w:r>
        <w:rPr/>
        <w:t xml:space="preserve">První  československý prezident Tomáš Garrigue Masaryk se na svou jedinou  návštěvu Opavy vypravil až šest let po svém jmenování do  funkce. Zemské město připravilo  velkolepé přivítání. Sjeli se  sem také lidé z okolí, aby „tatíčka Masaryka“ zahlédli a  pozdravili.   </w:t>
      </w:r>
    </w:p>
    <w:p>
      <w:pPr/>
      <w:r>
        <w:rPr/>
        <w:t xml:space="preserve">  </w:t>
      </w:r>
    </w:p>
    <w:p>
      <w:pPr/>
      <w:r>
        <w:rPr>
          <w:b w:val="1"/>
          <w:bCs w:val="1"/>
        </w:rPr>
        <w:t xml:space="preserve">Martin  Sosna, archivář, Státní okresní archiv Opava: </w:t>
      </w:r>
      <w:r>
        <w:rPr/>
        <w:t xml:space="preserve">„V  té době nebyly tak rozšířené sdělovací prostředky, takže  osobní kontakt s lidmi byl velmi důležitý.“</w:t>
      </w:r>
    </w:p>
    <w:p>
      <w:pPr/>
      <w:r>
        <w:rPr/>
        <w:t xml:space="preserve">  U  budovy zemské správy, která se nacházela na dnešní Masarykově  třídě, byl připravený uvítací ceremoniál. Vedení převážně  německé Opavy  vítalo prezidenta pouze městským praporem, státní  vlajku nevyvěsilo. Toto vymezení vůči mladé republice pak zřejmě  způsobilo, že městu byl odebrán úřad  I. instance.   </w:t>
      </w:r>
    </w:p>
    <w:p>
      <w:pPr/>
      <w:r>
        <w:rPr/>
        <w:t xml:space="preserve">  </w:t>
      </w:r>
    </w:p>
    <w:p>
      <w:pPr/>
      <w:r>
        <w:rPr>
          <w:b w:val="1"/>
          <w:bCs w:val="1"/>
        </w:rPr>
        <w:t xml:space="preserve">Martin  Sosna, archivář, Státní okresní archiv Opava: </w:t>
      </w:r>
      <w:r>
        <w:rPr/>
        <w:t xml:space="preserve">„V  tomto albu se nacházejí fotografie dokumentující průběh  prezidentovy návštěvy. Od jeho příjezdu do Ostravy Svinova přes  cestu autem do Opavy, přivítání představiteli politického  a  veřejného života života města i země.“</w:t>
      </w:r>
    </w:p>
    <w:p>
      <w:pPr/>
      <w:r>
        <w:rPr/>
        <w:t xml:space="preserve">  Podobně  velký zájem veřejnosti o hlavu státu pak zaznamenala o několik  desetiletí později  návštěva Václava Havla, který přijel do  Opavy v roce 1991. Horní náměstí bylo zaplněno nadšeným  mnohatisícovým davem, podobně, jako za návštěvy Masaryka.</w:t>
      </w:r>
    </w:p>
    <w:p>
      <w:pPr/>
      <w:r>
        <w:rPr/>
        <w:t xml:space="preserve">  </w:t>
      </w:r>
    </w:p>
    <w:p>
      <w:pPr/>
      <w:r>
        <w:rPr>
          <w:b w:val="1"/>
          <w:bCs w:val="1"/>
        </w:rPr>
        <w:t xml:space="preserve">Martin  Sosna, archivář, Státní okresní archiv Opava: „</w:t>
      </w:r>
      <w:r>
        <w:rPr/>
        <w:t xml:space="preserve">Stejně  tak občané s nadšením vítali prezidenta Václava Havla když  poprvé zavítal po revoluci do Opavy.“</w:t>
      </w:r>
    </w:p>
    <w:p>
      <w:pPr/>
      <w:r>
        <w:rPr/>
        <w:t xml:space="preserve">  </w:t>
      </w:r>
    </w:p>
    <w:p>
      <w:pPr/>
      <w:r>
        <w:rPr/>
        <w:t xml:space="preserve">  V  čele města stál tehdy primátor Jiří Staněk, který Havla během  návštěvy doprovázel a udělil mu také čestné občanství.       Ne  všichni občané byli polistopadovým vývojem  nadšení. A stejně jako v případě Masarykovy návštěvy  to dali najevo. Zachytila to kronika:  </w:t>
      </w:r>
      <w:br/>
      <w:r>
        <w:rPr/>
        <w:t xml:space="preserve">  </w:t>
      </w:r>
    </w:p>
    <w:p>
      <w:pPr/>
      <w:r>
        <w:rPr/>
        <w:t xml:space="preserve">  „Dva  občané  rozvinuli před divadlem transparent s textem Herzlich  willkommen, Herr Präsident! S hrubými chybami. Po oslovení  následoval text: děkujeme vám za rozbití republiky a výprodej  majetku.“  </w:t>
      </w:r>
      <w:br/>
      <w:r>
        <w:rPr/>
        <w:t xml:space="preserve">  </w:t>
      </w:r>
    </w:p>
    <w:p>
      <w:pPr/>
      <w:r>
        <w:rPr/>
        <w:t xml:space="preserve">  Nicméně  pokojné rozdělení republiky nám záviděla celá Evropa a 28.  říjen je dodnes připomínán jako vznik  samostatného  Československého státu.   </w:t>
      </w:r>
    </w:p>
    <w:p>
      <w:pPr/>
      <w:r>
        <w:rPr/>
        <w:t xml:space="preserve">---</w:t>
      </w:r>
    </w:p>
    <w:p>
      <w:pPr>
        <w:pStyle w:val="Heading1"/>
      </w:pPr>
      <w:r>
        <w:rPr>
          <w:sz w:val="36"/>
          <w:szCs w:val="36"/>
        </w:rPr>
        <w:t xml:space="preserve">Slezská tvorba krášlí skleněnými ozdobami vánoční stromky už 70 let</w:t>
      </w:r>
    </w:p>
    <w:p>
      <w:pPr/>
      <w:r>
        <w:rPr>
          <w:b w:val="1"/>
          <w:bCs w:val="1"/>
        </w:rPr>
        <w:t xml:space="preserve">Sedm desetiletí vyrábí opavská Slezská tvorba skleněné vánoční ozdoby. Technologie výroby se za tu dobu příliš nezměnila. Jde především o ruční práci. Zdejší stříbřičky, foukačky a malířky připraví pro zákazníky každý rok před Vánocemi na půl milionu ozdob, které pak putují do celého světa.</w:t>
      </w:r>
    </w:p>
    <w:p>
      <w:pPr/>
      <w:r>
        <w:rPr/>
        <w:t xml:space="preserve">Výrobní  družstvo Slezská tvorba vzniklo v říjnu roku 1951. Zdejších 250  zaměstnanců pracovalo v několika závodech i doma. Např. šili  oděvy, vyráběli hračky nebo také vánoční ozdoby. A právě  foukání a malování skleněných koulí, špic a nejrůznějších  tvarů přetrvalo jako jediná činnost družstva až do dneška. A  to téměř při nezměněné technologii výroby, která i po 70.  letech zůstává převážně ruční. Své o  tom ví paní Tichá,  která ve Slezské tvorbě pracovala celý život. A  stříbřila  skleněné koule.</w:t>
      </w:r>
    </w:p>
    <w:p>
      <w:pPr/>
      <w:r>
        <w:rPr>
          <w:b w:val="1"/>
          <w:bCs w:val="1"/>
        </w:rPr>
        <w:t xml:space="preserve">Jiřina  Tichá, bývalá pracovnice Slezské tvorby: </w:t>
      </w:r>
      <w:r>
        <w:rPr/>
        <w:t xml:space="preserve">„Takových  kuliček většinou kolem 3 000 se muselo nastříbřit za den. Dříve  jsme si museli stříbro namíchat z různých surovin, teď se  dodává už hotové v lahvích.“</w:t>
      </w:r>
    </w:p>
    <w:p>
      <w:pPr/>
      <w:r>
        <w:rPr/>
        <w:t xml:space="preserve">Vánoční  zboží tady nyní vyrábí 35 zaměstnanců. Ročně jim rukama  projde asi půl milionu kusů. Většina putuje do Německa,  Rakouska, Itálie, Francie nebo Nizozemí. A pak také do USA. V  posledních letech se ale trend otáčí a v tuzemsku zůstává asi  60% produkce.</w:t>
      </w:r>
    </w:p>
    <w:p>
      <w:pPr/>
      <w:r>
        <w:rPr/>
        <w:t xml:space="preserve">  </w:t>
      </w:r>
    </w:p>
    <w:p>
      <w:pPr/>
      <w:r>
        <w:rPr>
          <w:b w:val="1"/>
          <w:bCs w:val="1"/>
        </w:rPr>
        <w:t xml:space="preserve">Lenka  Baranová, malířka, </w:t>
      </w:r>
      <w:r>
        <w:rPr>
          <w:b w:val="1"/>
          <w:bCs w:val="1"/>
        </w:rPr>
        <w:t xml:space="preserve">Slezská  tvorby: „</w:t>
      </w:r>
      <w:r>
        <w:rPr/>
        <w:t xml:space="preserve">Hodně lidí si od loňska  oblíbilo retro vzory. A vrací se také barevnost.“</w:t>
      </w:r>
    </w:p>
    <w:p>
      <w:pPr/>
      <w:r>
        <w:rPr/>
        <w:t xml:space="preserve">  Ve  svém portfoliu má Slezská tvorba na 14 000 vzorů. Zatímco  některé se už roky opakují a stále se těší oblibě, jiné  upadly v zapomnění. Jako třeba tito  krokodýli nebo nejrůznější  vesmírná plavidla. A dnes jsou poslední kusy součástí muzejní  sbírky.</w:t>
      </w:r>
    </w:p>
    <w:p>
      <w:pPr/>
      <w:r>
        <w:rPr/>
        <w:t xml:space="preserve">  </w:t>
      </w:r>
    </w:p>
    <w:p>
      <w:pPr/>
      <w:r>
        <w:rPr>
          <w:b w:val="1"/>
          <w:bCs w:val="1"/>
        </w:rPr>
        <w:t xml:space="preserve">Miroslava  Suchánková, kurátorka, Slezské zemské muzeum: „</w:t>
      </w:r>
      <w:r>
        <w:rPr/>
        <w:t xml:space="preserve">V  60. letech byly významnou událostí lety do Vesmíru. Takže se  domníváme, že na základě toho vznikly baňky připomínající  přistávací moduly.“</w:t>
      </w:r>
    </w:p>
    <w:p>
      <w:pPr/>
      <w:r>
        <w:rPr/>
        <w:t xml:space="preserve">  Jestliže  výroba vánočních ozdob zůstala od minulého století více méně  tradiční, změnil se způsob prodeje. Lidé si v poslední době  zvykli nakupovat přes e-shop. A přestože by se mohlo zdát  posílání skleněných ozdob poštou riskantní, počet on-line  zakázek se od loňska zdvojnásobil.</w:t>
      </w:r>
    </w:p>
    <w:p>
      <w:pPr/>
      <w:r>
        <w:rPr>
          <w:b w:val="1"/>
          <w:bCs w:val="1"/>
        </w:rPr>
        <w:t xml:space="preserve">Jaroslav  Veverka, vedoucí výroby, Slezská tvorba: </w:t>
      </w:r>
      <w:r>
        <w:rPr/>
        <w:t xml:space="preserve">„Větší  část ozdob doufáváme přes e-shop. Tak se snažíme, aby ozdoby  byly ze silnějšího skla, ať to vydrží.“</w:t>
      </w:r>
    </w:p>
    <w:p>
      <w:pPr/>
      <w:r>
        <w:rPr/>
        <w:t xml:space="preserve">Ročně  vypraví foukačky a malířky do světa okolo půl milionu ozdob,  které krášlí vánoční stromky na celém světě. Většina  zboží pro letošní Vánoce už je hotová, i když do svátků  zbývají ještě dva měsíce.  </w:t>
      </w:r>
      <w:b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2026-01-26T17:50:57+01:00</dcterms:created>
  <dcterms:modified xsi:type="dcterms:W3CDTF">2026-01-26T17:50:57+01:00</dcterms:modified>
</cp:coreProperties>
</file>

<file path=docProps/custom.xml><?xml version="1.0" encoding="utf-8"?>
<Properties xmlns="http://schemas.openxmlformats.org/officeDocument/2006/custom-properties" xmlns:vt="http://schemas.openxmlformats.org/officeDocument/2006/docPropsVTypes"/>
</file>