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Chystá se regulace reklamy</w:t>
      </w:r>
    </w:p>
    <w:p>
      <w:pPr/>
      <w:r>
        <w:rPr>
          <w:b w:val="1"/>
          <w:bCs w:val="1"/>
        </w:rPr>
        <w:t xml:space="preserve">Opava se pustila do boje s reklamním smogem. Připravované nařízení má očistit fasády budov v centru od reklamních tabulí různých velikostí a barev, které chaoticky lákají na zboží nebo služby. Cílem není reklamu úplně zrušit, ale dát jí řád. Podobně to už udělali třeba v Ostravě, Brně nebo v Praze.</w:t>
      </w:r>
    </w:p>
    <w:p>
      <w:pPr/>
      <w:r>
        <w:rPr/>
        <w:t xml:space="preserve">Centrum  Opavy je už téměř tři desetiletí vyhlášeno městskou  památkovou zónou. Vedle zdejších monumentálních staveb, jako je  třeba Konkatedrála Nanebevzetí Panny Marie, některé obytné domy  nebo Minoritský klášter, na sebe pozornost důsledně strhávají  také  reklamní poutače.   </w:t>
      </w:r>
    </w:p>
    <w:p>
      <w:pPr/>
      <w:r>
        <w:rPr/>
        <w:t xml:space="preserve">  </w:t>
      </w:r>
    </w:p>
    <w:p>
      <w:pPr/>
      <w:r>
        <w:rPr>
          <w:b w:val="1"/>
          <w:bCs w:val="1"/>
        </w:rPr>
        <w:t xml:space="preserve">Petr  Stanjura, hlavní architekt, Magistrát Opava: </w:t>
      </w:r>
      <w:r>
        <w:rPr/>
        <w:t xml:space="preserve">„Odkaz  kvalitní historické architektury a charakteru města je  reklamou poškozován. Často se objevují vývěsy, spontánní i  improvizované na fasádách.“</w:t>
      </w:r>
    </w:p>
    <w:p>
      <w:pPr/>
      <w:r>
        <w:rPr/>
        <w:t xml:space="preserve">  Reklamní  polepy na oknech, tabule ve štítech domů, vývěsky nejrůznějších  velikostí a barev narušují vnímání veřejného prostoru, který  se tak sám stává nekončící reklamní plochou.</w:t>
      </w:r>
    </w:p>
    <w:p>
      <w:pPr/>
      <w:r>
        <w:rPr/>
        <w:t xml:space="preserve">  </w:t>
      </w:r>
    </w:p>
    <w:p>
      <w:pPr/>
      <w:r>
        <w:rPr>
          <w:b w:val="1"/>
          <w:bCs w:val="1"/>
        </w:rPr>
        <w:t xml:space="preserve">Petr  Stanjura, hlavní architekt, Magistrát Opava: „</w:t>
      </w:r>
      <w:r>
        <w:rPr/>
        <w:t xml:space="preserve">Je  to prostě absolutní vizuální chaos a  vede to k jedné věci:  abych byl viděn, musím přebít toho druhého.“</w:t>
      </w:r>
    </w:p>
    <w:p>
      <w:pPr/>
      <w:r>
        <w:rPr/>
        <w:t xml:space="preserve">  Přestože  se reklama obrací k zákazníkům, které láká na zboží či  služby, mnohdy je to spíš naopak. Lidé tabule s textem nevnímají  nebo se ani nesnaží popsané poutače, které upozorňují třeba  na výprodej, číst.   </w:t>
      </w:r>
    </w:p>
    <w:p>
      <w:pPr/>
      <w:r>
        <w:rPr/>
        <w:t xml:space="preserve">  </w:t>
      </w:r>
    </w:p>
    <w:p>
      <w:pPr/>
      <w:r>
        <w:rPr>
          <w:b w:val="1"/>
          <w:bCs w:val="1"/>
        </w:rPr>
        <w:t xml:space="preserve">občan  Opavy: </w:t>
      </w:r>
      <w:r>
        <w:rPr/>
        <w:t xml:space="preserve">„Je to všechno moc  přeplácané, je toho hodně.“</w:t>
      </w:r>
    </w:p>
    <w:p>
      <w:pPr/>
      <w:r>
        <w:rPr/>
        <w:t xml:space="preserve">  </w:t>
      </w:r>
    </w:p>
    <w:p>
      <w:pPr/>
      <w:r>
        <w:rPr>
          <w:b w:val="1"/>
          <w:bCs w:val="1"/>
        </w:rPr>
        <w:t xml:space="preserve">Michal  Poláš, architekt: „</w:t>
      </w:r>
      <w:r>
        <w:rPr/>
        <w:t xml:space="preserve">Reklama  už zachytitelná pro lidi příliš není. Protože jí je tolik, že  se stávají přehlcení reklamou. A snaží se to ignorovat.“</w:t>
      </w:r>
    </w:p>
    <w:p>
      <w:pPr/>
      <w:r>
        <w:rPr/>
        <w:t xml:space="preserve">  Nyní  se chystá nařízení, které dá reklamnímu smogu v ulicích řád.  Už před časem odborníci prošli město a zhodnotili stovku  zdejších provozoven. Požadavkům na správné umístění reklamy  vyhověla čtvrtina. A tak opavská radnice začala nejprve s  regulací reklamy na budovách, které jsou ve vlastnictví města.  Nájemníci dostali návod, kam reklamu správně umístit. A tak to  také udělali. Nyní bude toto nařízení závazné také pro  ostatní.</w:t>
      </w:r>
    </w:p>
    <w:p>
      <w:pPr/>
      <w:r>
        <w:rPr>
          <w:b w:val="1"/>
          <w:bCs w:val="1"/>
        </w:rPr>
        <w:t xml:space="preserve">Renáta  Mrákotová, </w:t>
      </w:r>
      <w:r>
        <w:rPr>
          <w:b w:val="1"/>
          <w:bCs w:val="1"/>
        </w:rPr>
        <w:t xml:space="preserve">metodik  vnitřního řízení úřadu, Magistrát Opava: </w:t>
      </w:r>
      <w:r>
        <w:rPr/>
        <w:t xml:space="preserve">„Záměrem  je docílit vyšší estetické hodnoty v centru města. Protože zde  máme mnoho křiklavých neestetických reklam, které  tvář centra  města poškozují.“</w:t>
      </w:r>
    </w:p>
    <w:p>
      <w:pPr/>
      <w:r>
        <w:rPr/>
        <w:t xml:space="preserve">  Regulaci  reklamy musí ještě schválit rada města. Platit  by mohla od  příštího roku. Komu nebudou připravené pokyny jasné, může  požádat o konzultaci odbor hlavního architekta.     Majitelé  provozoven budou mít  dostatek času na to, aby svou venkovní  reklamu zkorigovali. Ovšem v případě, že se tak nestane, může  být za tento přestupek uložena pokuta ve výši až 100 000 korun.     </w:t>
      </w:r>
    </w:p>
    <w:p>
      <w:pPr/>
      <w:br/>
    </w:p>
    <w:p>
      <w:pPr/>
      <w:r>
        <w:rPr/>
        <w:t xml:space="preserve">---</w:t>
      </w:r>
    </w:p>
    <w:p>
      <w:pPr>
        <w:pStyle w:val="Heading1"/>
      </w:pPr>
      <w:r>
        <w:rPr>
          <w:sz w:val="36"/>
          <w:szCs w:val="36"/>
        </w:rPr>
        <w:t xml:space="preserve">Testy v opavských školách: pozitivních případů je 28</w:t>
      </w:r>
    </w:p>
    <w:p>
      <w:pPr/>
      <w:r>
        <w:rPr>
          <w:b w:val="1"/>
          <w:bCs w:val="1"/>
        </w:rPr>
        <w:t xml:space="preserve">Pondělní nařízené antigenní  testování na koronavirus ve školách prověřovalo 7 500 žáků a studentů ze základních a středních škol v Opavě. S pozitivním výsledkem se setkalo 28 z nich. Do karantény nyní celé třídy jít nemusely; děti se totiž do lavic vracely po podzimních prázdninách.</w:t>
      </w:r>
    </w:p>
    <w:p>
      <w:pPr/>
      <w:br/>
    </w:p>
    <w:p>
      <w:pPr/>
      <w:r>
        <w:rPr/>
        <w:t xml:space="preserve">  Poté, co se opavští  školáci vrátili do lavic z podzimních prázdnin, se podrobili  testování, které nařídilo Ministerstvo zdravotnictví v těch  okresech, kde týdenní výskyt koronaviru překročil 300 případů  na 100 000 obyvatel. Testovalo se antigenně na všech školách.  Také na 16 základních, které ve městě jsou.  </w:t>
      </w:r>
      <w:br/>
      <w:r>
        <w:rPr/>
        <w:t xml:space="preserve">  </w:t>
      </w:r>
    </w:p>
    <w:p>
      <w:pPr/>
      <w:r>
        <w:rPr>
          <w:b w:val="1"/>
          <w:bCs w:val="1"/>
        </w:rPr>
        <w:t xml:space="preserve">Andrea  Štenclová, vedoucí odb.  Školství, Magistrát Opava: </w:t>
      </w:r>
      <w:r>
        <w:rPr/>
        <w:t xml:space="preserve"> „Při  pondělním testování bylo z počtu necelých 5000 žáků ZŠ  zachyceno 16 pozitivních záchytů.“</w:t>
      </w:r>
      <w:br/>
    </w:p>
    <w:p>
      <w:pPr/>
      <w:r>
        <w:rPr/>
        <w:t xml:space="preserve">  Opavské  střední školy otestovaly asi 2 500 žáků a studentů. Pozitivní  výsledek mělo 12 z nich. Kvůli vyšší přesnosti musí ještě  podstoupit PCR test, který informaci  potvrdí či vyvrátí.  Další testování čeká žáky a studenty příští pondělí.</w:t>
      </w:r>
    </w:p>
    <w:p>
      <w:pPr/>
      <w:r>
        <w:rPr/>
        <w:t xml:space="preserve">---</w:t>
      </w:r>
    </w:p>
    <w:p>
      <w:pPr>
        <w:pStyle w:val="Heading1"/>
      </w:pPr>
      <w:r>
        <w:rPr>
          <w:sz w:val="36"/>
          <w:szCs w:val="36"/>
        </w:rPr>
        <w:t xml:space="preserve">Luční sad je komunitním místem</w:t>
      </w:r>
    </w:p>
    <w:p>
      <w:pPr/>
      <w:r>
        <w:rPr>
          <w:b w:val="1"/>
          <w:bCs w:val="1"/>
        </w:rPr>
        <w:t xml:space="preserve">Nedaleko Opavy, mezi obcemi Slavkov a Zlatníky, založili členové spolku Kapradí před dvěma roky Luční sad. Mezi stovku vysázených ovocných stromů teď pozvali veřejnost a zájemce sadem provedli.</w:t>
      </w:r>
    </w:p>
    <w:p>
      <w:pPr/>
      <w:r>
        <w:rPr/>
        <w:t xml:space="preserve">Obhospodařovaná  pole nedaleko Opavy, protíná pás osázený ovocnými stromy.  Majitel  dvou hektarového pozemku se rozhodl dát jej do užívání  spolku Kapradí. Ten jej proměnil v komunitní sad se stovkou  ovocných stromů.</w:t>
      </w:r>
    </w:p>
    <w:p>
      <w:pPr/>
      <w:r>
        <w:rPr>
          <w:b w:val="1"/>
          <w:bCs w:val="1"/>
        </w:rPr>
        <w:t xml:space="preserve">Petr  Váleček, majitel pozemku: </w:t>
      </w:r>
      <w:r>
        <w:rPr/>
        <w:t xml:space="preserve">„Pozemek  byl užívaný družstvem. Byly tady nasázené po dlouhé roky  monokultury. Chtěl jsem, aby tady bylo něco, co má smysl. Co oživí  přírodu i lidi.“</w:t>
      </w:r>
    </w:p>
    <w:p>
      <w:pPr/>
      <w:r>
        <w:rPr/>
        <w:t xml:space="preserve">  V  roce 2019 tady byly vysázeny díky dotaci z Ministerstva životního  ČR první dřeviny. Další stromy přidali členové komunity,  která se kolem Lučního sadu vytvořila. Ta čítá  tři desítky  rodin a pár  jednotlivců i organizací.</w:t>
      </w:r>
    </w:p>
    <w:p>
      <w:pPr/>
    </w:p>
    <w:p>
      <w:pPr/>
      <w:r>
        <w:rPr>
          <w:b w:val="1"/>
          <w:bCs w:val="1"/>
        </w:rPr>
        <w:t xml:space="preserve">Jelena  Štohanzlová, spolumajitelka stromu, Transfúzní odd., Slezská  nemocnice:   „Jabloň  je zdrojem vitamínu C a železa a to je perfektní pro naše dárce  krve.“</w:t>
      </w:r>
    </w:p>
    <w:p>
      <w:pPr/>
      <w:r>
        <w:rPr/>
        <w:t xml:space="preserve">  </w:t>
      </w:r>
    </w:p>
    <w:p>
      <w:pPr/>
      <w:r>
        <w:rPr>
          <w:b w:val="1"/>
          <w:bCs w:val="1"/>
        </w:rPr>
        <w:t xml:space="preserve">Jan  Kotůlek, majitel stromu: </w:t>
      </w:r>
      <w:r>
        <w:rPr/>
        <w:t xml:space="preserve">„My,  jako rodina, jsme si tady vysadili pět stromů: dvě jabloně, jednu  hrušku, jednu třešni a jeden špendlík. Vidím,  že po roce to tady pěkně porostlo, takže čekáme už příští  rok první úrodu.“</w:t>
      </w:r>
    </w:p>
    <w:p>
      <w:pPr/>
      <w:r>
        <w:rPr/>
        <w:t xml:space="preserve">  Vysazené  odrůdy jsou většinou původní, které se ve Slezsku roky  pěstovaly. Vloni byly po obvodu pozemku vysázeny keře.   A letos přibyla malá bylinková zahrádka. O  část pozemku Lučního sadu se starají starší žáci ze Základní  školy Labyrint v Háji ve Slezsku. Učí se tady hospodařit.</w:t>
      </w:r>
    </w:p>
    <w:p>
      <w:pPr/>
      <w:r>
        <w:rPr>
          <w:b w:val="1"/>
          <w:bCs w:val="1"/>
        </w:rPr>
        <w:t xml:space="preserve">Veronika  Kotůlková, ředitelka ZŠ Labyrint, Háj ve Slezsku: </w:t>
      </w:r>
      <w:r>
        <w:rPr/>
        <w:t xml:space="preserve">„My  se snažíme v dětech vzbudit pocit, že každý jedinec může  něčím přispět, ale že to nejde bez úsilí.“</w:t>
      </w:r>
    </w:p>
    <w:p>
      <w:pPr/>
      <w:r>
        <w:rPr>
          <w:i w:val="1"/>
          <w:iCs w:val="1"/>
        </w:rPr>
        <w:t xml:space="preserve">Od  června se sadem rozléhá i bzukot včel. Přibyly tady dva úly. To  proto, aby úroda byla bohatá.</w:t>
      </w:r>
    </w:p>
    <w:p>
      <w:pPr/>
    </w:p>
    <w:p>
      <w:pPr/>
      <w:r>
        <w:rPr>
          <w:b w:val="1"/>
          <w:bCs w:val="1"/>
          <w:i w:val="1"/>
          <w:iCs w:val="1"/>
        </w:rPr>
        <w:t xml:space="preserve">Pavel  Zajíček, včelař: „V</w:t>
      </w:r>
      <w:r>
        <w:rPr>
          <w:i w:val="1"/>
          <w:iCs w:val="1"/>
        </w:rPr>
        <w:t xml:space="preserve">čely  jsou tady proto, aby opylovaly květy ovocných stromů  z tohoto  sadu. A samozřejmě budou využívat také pastvy v okolí.“</w:t>
      </w:r>
    </w:p>
    <w:p>
      <w:pPr/>
      <w:r>
        <w:rPr/>
        <w:t xml:space="preserve">  Spolek Kapradí připravil  pro veřejnost podzimní oslavu sklizně. Protože  mladé stromy prozatím ještě ale plody nenabízí, dorazili na  místo prodejci, kteří vesměs nabízeli přebytky z vlastních  zahrádek. Kdo chtěl, mohl si vyslechnout v komentované  prohlídce příběh sadu, který založili a udržují lidé v  souladu s přírodou. Bez chemie a tradičním způsobem.</w:t>
      </w:r>
    </w:p>
    <w:p>
      <w:pPr/>
      <w:r>
        <w:rPr/>
        <w:t xml:space="preserve">  </w:t>
      </w:r>
    </w:p>
    <w:p>
      <w:pPr/>
      <w:r>
        <w:rPr>
          <w:b w:val="1"/>
          <w:bCs w:val="1"/>
        </w:rPr>
        <w:t xml:space="preserve">Katka  Rybářová Vavrečková, koordinátorka aktivit, Kapradí, spolek:  </w:t>
      </w:r>
      <w:r>
        <w:rPr/>
        <w:t xml:space="preserve">„Říkáme  jim sadaři – srdcaři, protože kromě toho, že vložili finanční  podporu a pomáhají nám pracovat na pozemku, vložili srdce a mají  vztah k těm stromům.“</w:t>
      </w:r>
    </w:p>
    <w:p>
      <w:pPr/>
      <w:r>
        <w:rPr/>
        <w:t xml:space="preserve">  V budoucnu tady přibudou  pro včelí pastvu také luční květy a traviny, které zde pomohou  vytvořit vlastní biotop lučního sadu.     </w:t>
      </w:r>
    </w:p>
    <w:p>
      <w:pPr/>
      <w:br/>
    </w:p>
    <w:p>
      <w:pPr/>
      <w:r>
        <w:rPr/>
        <w:t xml:space="preserve">---</w:t>
      </w:r>
    </w:p>
    <w:p>
      <w:pPr>
        <w:pStyle w:val="Heading1"/>
      </w:pPr>
      <w:r>
        <w:rPr>
          <w:sz w:val="36"/>
          <w:szCs w:val="36"/>
        </w:rPr>
        <w:t xml:space="preserve">Studenti vyzdobili chodbu azylového domu</w:t>
      </w:r>
    </w:p>
    <w:p>
      <w:pPr/>
      <w:r>
        <w:rPr>
          <w:b w:val="1"/>
          <w:bCs w:val="1"/>
        </w:rPr>
        <w:t xml:space="preserve">Studenti opavské střední školy umělecké a průmyslové rozzářili ponurou chodbu. Azylového domu pro rodiče s dětmi pohádkovými motivy. A není to poprvé: mladí výtvarníci ozdobili také vstupní prostory nebo hernu pro děti.</w:t>
      </w:r>
    </w:p>
    <w:p>
      <w:pPr/>
      <w:r>
        <w:rPr/>
        <w:t xml:space="preserve">  Stěny  pro malování poskytl azylový dům, který provozuje Armáda spásy,  studentům opavské střední školy umělecké a průmyslové už  potřetí.   </w:t>
      </w:r>
    </w:p>
    <w:p>
      <w:pPr/>
      <w:r>
        <w:rPr>
          <w:b w:val="1"/>
          <w:bCs w:val="1"/>
        </w:rPr>
        <w:t xml:space="preserve">Martina  Řeháčková, vedoucí sociálních služeb, Armáda spásy Opava:  </w:t>
      </w:r>
      <w:r>
        <w:rPr/>
        <w:t xml:space="preserve">„My se střední  školou uměleckou a průmyslovou spolupracujeme dlouhodobě. Zdobili  nám vstupní vestibul, kde se nacházíme. Vymalovali nám také  dětskou hernu.“</w:t>
      </w:r>
    </w:p>
    <w:p>
      <w:pPr/>
      <w:r>
        <w:rPr/>
        <w:t xml:space="preserve">  Tentokrát výzvu pro  studenty představovala  dlouhá chodba v prvním patře, na které  se nacházejí vstupy do jednotlivých azylových bytů.   </w:t>
      </w:r>
    </w:p>
    <w:p>
      <w:pPr/>
      <w:r>
        <w:rPr>
          <w:b w:val="1"/>
          <w:bCs w:val="1"/>
        </w:rPr>
        <w:t xml:space="preserve">Gabriela  Bernardová, učitelka odborných předmětů, Střední škola  umělecká a průmyslová v Opavě: „</w:t>
      </w:r>
      <w:r>
        <w:rPr/>
        <w:t xml:space="preserve">Takže  nás požádali, aby studenti v rámci praxe vymysleli, jak to tady  oživit.“</w:t>
      </w:r>
    </w:p>
    <w:p>
      <w:pPr/>
      <w:r>
        <w:rPr/>
        <w:t xml:space="preserve">  Na  výmalbě chodby spolupracovali studenti čtvrtého ročníku v rámci  školní praxe. Návrhy, připravilo 6 studentů  oboru tvorba hraček a herních předmětů. Mezi původními náměty  byl třeba Vesmír, podmořský svět či zábavní park. Zaměstnanci  azylového domu nakonec vybrali pohádkové téma.   </w:t>
      </w:r>
    </w:p>
    <w:p>
      <w:pPr/>
      <w:r>
        <w:rPr/>
        <w:t xml:space="preserve">  </w:t>
      </w:r>
    </w:p>
    <w:p>
      <w:pPr/>
      <w:r>
        <w:rPr>
          <w:b w:val="1"/>
          <w:bCs w:val="1"/>
        </w:rPr>
        <w:t xml:space="preserve">Kateřina  Chudobová, autorka návrhu, Střední škola umělecká a průmyslová  v Opavě: </w:t>
      </w:r>
      <w:r>
        <w:rPr/>
        <w:t xml:space="preserve">„Patří tam draci  které mám hrozně ráda už od malička, takže se tomu věnuju a  mám ráda pohádky, hodně  sleduji animované filmy.“</w:t>
      </w:r>
    </w:p>
    <w:p>
      <w:pPr/>
      <w:r>
        <w:rPr/>
        <w:t xml:space="preserve">  Autorka  návrhu musela nejdříve vše podrobně rozkreslit na papír. Na  stěnu pak nanesla obrysy jednotlivých motivů. A pak už  přispěchali na pomoc spolužáci z oboru výroba a tvorba hraček.</w:t>
      </w:r>
    </w:p>
    <w:p>
      <w:pPr/>
      <w:r>
        <w:rPr/>
        <w:t xml:space="preserve">  </w:t>
      </w:r>
    </w:p>
    <w:p>
      <w:pPr/>
      <w:r>
        <w:rPr>
          <w:b w:val="1"/>
          <w:bCs w:val="1"/>
        </w:rPr>
        <w:t xml:space="preserve">Michaela  Halfarová, studentka, Střední škola umělecká a průmyslová v  Opavě: </w:t>
      </w:r>
      <w:r>
        <w:rPr/>
        <w:t xml:space="preserve">„Je to příjemnější.  Je to velká plocha a člověk se na tom vyřádí.“</w:t>
      </w:r>
    </w:p>
    <w:p>
      <w:pPr/>
      <w:r>
        <w:rPr/>
        <w:t xml:space="preserve">  Vznešená  královská sídla u dveří do jednotlivých bytů mohou připomínat  rčení „Můj dům, můj hrad.“ V domě s náhradním azylovým  bydlením pro rodiny to platí dvojnásob.  A možná, že díky  obrázkům na stěnách si děti lépe zapamatují, které dveře  jsou ty správné.   </w:t>
      </w:r>
    </w:p>
    <w:p>
      <w:pPr/>
      <w:r>
        <w:rPr/>
        <w:t xml:space="preserve">  </w:t>
      </w:r>
    </w:p>
    <w:p>
      <w:pPr/>
      <w:r>
        <w:rPr>
          <w:b w:val="1"/>
          <w:bCs w:val="1"/>
        </w:rPr>
        <w:t xml:space="preserve">Adéla  Doleží, studentka, Střední škola umělecká a průmyslová v  Opavě: </w:t>
      </w:r>
      <w:r>
        <w:rPr/>
        <w:t xml:space="preserve">„Já tady dělám věž  od princezny Rapunzel, z pohádky Na vlásku, tady trčí její  vlasy.“</w:t>
      </w:r>
    </w:p>
    <w:p>
      <w:pPr/>
      <w:r>
        <w:rPr/>
        <w:t xml:space="preserve">  </w:t>
      </w:r>
    </w:p>
    <w:p>
      <w:pPr/>
      <w:r>
        <w:rPr>
          <w:b w:val="1"/>
          <w:bCs w:val="1"/>
        </w:rPr>
        <w:t xml:space="preserve">Michal  Durda, student, Střední škola umělecká a průmyslová v Opavě:  „</w:t>
      </w:r>
      <w:r>
        <w:rPr/>
        <w:t xml:space="preserve">Maluju tady jedovou chýši  se žábou - zakletou princeznou.“</w:t>
      </w:r>
    </w:p>
    <w:p>
      <w:pPr/>
      <w:r>
        <w:rPr/>
        <w:t xml:space="preserve">  Studenti  opavské střední školy umělecké a průmyslové pracovali na  výmalbě chodby v azylovém domě pro rodiče s dětmi v rámci své  povinné praxe. Původně měly jejich nápady prozářit chodbu už  vloni. Kvůli lockdownu se ale jejich záměr o rok posunul.    </w:t>
      </w:r>
    </w:p>
    <w:p>
      <w:pPr/>
      <w:b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2026-01-26T17:50:52+01:00</dcterms:created>
  <dcterms:modified xsi:type="dcterms:W3CDTF">2026-01-26T17:50:52+01:00</dcterms:modified>
</cp:coreProperties>
</file>

<file path=docProps/custom.xml><?xml version="1.0" encoding="utf-8"?>
<Properties xmlns="http://schemas.openxmlformats.org/officeDocument/2006/custom-properties" xmlns:vt="http://schemas.openxmlformats.org/officeDocument/2006/docPropsVTypes"/>
</file>