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Změní se počet proudů na vytížené Těšínské ulici?</w:t>
      </w:r>
    </w:p>
    <w:p>
      <w:pPr/>
      <w:r>
        <w:rPr>
          <w:b w:val="1"/>
          <w:bCs w:val="1"/>
        </w:rPr>
        <w:t xml:space="preserve">Zůstane Těšínská ulice v Opavě čtyřproudou komunikací a nebo se změní na dvoupruh? Na tyto otázky má dát dopověď průzkum, který zjistí, jak vytížená je tato komunikace, která přivádí a odvádí provoz centra města.</w:t>
      </w:r>
    </w:p>
    <w:p>
      <w:pPr/>
      <w:r>
        <w:rPr/>
        <w:t xml:space="preserve">Dvou  kilometrová silnice se dvěma jízdními pruhy v každém směru, se  6 přechody pro chodce, která přivádí a odvádí dopravu z Opavy  od jihu. Provoz je tady hustý také proto, že zde míří nákadní  auta hned do několika firem, výrobních, obchodních i dopravních,  které po obou stranách ulice sídlí. Podle  posledního sčítání dopravy z r. 2016 tudy denně projelo  necelých 20 000 vozidel.</w:t>
      </w:r>
    </w:p>
    <w:p>
      <w:pPr/>
      <w:r>
        <w:rPr/>
        <w:t xml:space="preserve">Před  dvěma lety byla otevřena část obchvatu Opavy, která měla  provozu na Těšínské ulici ulevit. Jak se to podařilo, ukáže  průzkum, který zde nedávno probíhal, a jehož výsledky se nyní  zpracovávají.    </w:t>
      </w:r>
    </w:p>
    <w:p>
      <w:pPr/>
      <w:r>
        <w:rPr/>
        <w:t xml:space="preserve">  </w:t>
      </w:r>
    </w:p>
    <w:p>
      <w:pPr/>
      <w:r>
        <w:rPr>
          <w:b w:val="1"/>
          <w:bCs w:val="1"/>
        </w:rPr>
        <w:t xml:space="preserve">Jakub  Hvězda, referent inženýrských sítí a dopravy, Magistrát Opava:  </w:t>
      </w:r>
      <w:r>
        <w:rPr/>
        <w:t xml:space="preserve">„Měřením by se měla  zjistit intenzita dopravy motorové,  cyklistů a chodců.“</w:t>
      </w:r>
    </w:p>
    <w:p>
      <w:pPr/>
      <w:r>
        <w:rPr/>
        <w:t xml:space="preserve">  Následné  vypracování simulace provozu dá odpověď na otázku, zda by z  nynějšího čtyř pruhu mohla případně vzniknout dvou proudá  komunikace.  Průzkum by měl také řešit bezpečnost chodců.  Přejít v doprvní špičce 13,5 metru širokou  silnici není vůbec jednoduché. Ti, kteří se rozhodnou použít  jediný  přechod u supermarketu, mohou spoléhat na to, že jim  komfort při přecházení zajistí semafor a bezpečnostní ostrůvek  uprostřed silnice.</w:t>
      </w:r>
    </w:p>
    <w:p>
      <w:pPr/>
      <w:r>
        <w:rPr/>
        <w:t xml:space="preserve">  </w:t>
      </w:r>
    </w:p>
    <w:p>
      <w:pPr/>
      <w:r>
        <w:rPr>
          <w:b w:val="1"/>
          <w:bCs w:val="1"/>
        </w:rPr>
        <w:t xml:space="preserve">Chodec:  </w:t>
      </w:r>
      <w:r>
        <w:rPr/>
        <w:t xml:space="preserve"> „Je tady málo přechodů,  je to nebezpečné.“</w:t>
      </w:r>
    </w:p>
    <w:p>
      <w:pPr/>
      <w:r>
        <w:rPr/>
        <w:t xml:space="preserve">  </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zvýšený výskyt dopravních nehod.“</w:t>
      </w:r>
    </w:p>
    <w:p>
      <w:pPr/>
      <w:r>
        <w:rPr/>
        <w:t xml:space="preserve">  Původně  silnice I. třídy, dnes III třídy, je v současné době  v  majetku Moravskoslezského kraje. A ten se také podílí na  financování monitoringu provozu.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r>
        <w:rPr/>
        <w:t xml:space="preserve">  </w:t>
      </w:r>
    </w:p>
    <w:p>
      <w:pPr/>
      <w:r>
        <w:rPr>
          <w:b w:val="1"/>
          <w:bCs w:val="1"/>
        </w:rPr>
        <w:t xml:space="preserve">Michal  Jedlička, náměstek primátora Opavy: </w:t>
      </w:r>
      <w:r>
        <w:rPr/>
        <w:t xml:space="preserve">„  My nyní nemáme žádná data, že v případě, že se tato  komunikace přebuduje, tak nebude docházet třeba k zácpám v  těchto místech.“</w:t>
      </w:r>
    </w:p>
    <w:p>
      <w:pPr/>
      <w:r>
        <w:rPr/>
        <w:t xml:space="preserve">  Silnice  by ale měla nejspíš zůstat tak, jak je až do doby, než bude  dokončena další část ochvatu Opavy, a to u  Komárova. Během  výstavby totiž má být dočasně svedena veškerá doprava právě  na Těšínskou ulici.   </w:t>
      </w:r>
    </w:p>
    <w:p>
      <w:pPr/>
      <w:br/>
    </w:p>
    <w:p>
      <w:pPr/>
      <w:r>
        <w:rPr/>
        <w:t xml:space="preserve">---</w:t>
      </w:r>
    </w:p>
    <w:p>
      <w:pPr>
        <w:pStyle w:val="Heading1"/>
      </w:pPr>
      <w:r>
        <w:rPr>
          <w:sz w:val="36"/>
          <w:szCs w:val="36"/>
        </w:rPr>
        <w:t xml:space="preserve">Vzácné meteority opustily depozitář</w:t>
      </w:r>
    </w:p>
    <w:p>
      <w:pPr/>
      <w:r>
        <w:rPr>
          <w:b w:val="1"/>
          <w:bCs w:val="1"/>
        </w:rPr>
        <w:t xml:space="preserve">Vzácná kolekce meteoritů z doby paleolitu opustila opavský depozitář a za doprovodu policejní eskorty dorazila do Vlastivědného muzea v Olomouci, které je do poloviny listopadu vystaví pro veřejnost. Vesmírné kameny opouštějí depozitář jen výjimečně. Naposledy tomu bylo před 6 lety.</w:t>
      </w:r>
    </w:p>
    <w:p>
      <w:pPr/>
      <w:r>
        <w:rPr/>
        <w:t xml:space="preserve">  Píše se rok 1925 a   cihelna v Opavě-Kylešovicích stavitele Julia Lundwalla, která  stála na místě současného Tyršova stadionu, se stává svědkem  unikátního archeologického nálezu.  Při  těžbě hlíny, která se používala k výrobě cihel, narazili  dělníci na nápadně těžké kameny. Podle ostatních  nálezů v hloubce zhruba dvou metrů pod povrchem, odborníci  datovali stáří  meteoritů na dobu před 18 000 lety. A  podrobili kameny důkladnému zkoumání.   </w:t>
      </w:r>
    </w:p>
    <w:p>
      <w:pPr/>
      <w:r>
        <w:rPr/>
        <w:t xml:space="preserve">  </w:t>
      </w:r>
    </w:p>
    <w:p>
      <w:pPr/>
      <w:r>
        <w:rPr>
          <w:b w:val="1"/>
          <w:bCs w:val="1"/>
        </w:rPr>
        <w:t xml:space="preserve">Lenka  Jarošová, kurátorka, Slezské zemské muzeum: „</w:t>
      </w:r>
      <w:r>
        <w:rPr/>
        <w:t xml:space="preserve">Původní  povrch se, bohužel, nedochoval, protože v 70. letech jej v rámci  výzkumu odrezili .  Všechny kousky měly na sobě limonitovou krustu, která vzniká při  průletu atmosférou. Ta je, bohužel pryč. Během výzkumu byly  meterority nařezány, protože ta plocha se naleptává a zkoumá.“</w:t>
      </w:r>
    </w:p>
    <w:p>
      <w:pPr/>
      <w:r>
        <w:rPr/>
        <w:t xml:space="preserve">  Kvůli zkoumání byly  kameny rozděleny na několik částí. Devět z nich je pečlivě  uloženo v depozitáři Slezského zemského muzea. Nejmenší má  pouhých pár centimetrů. Ty větší váží i několik kilogramů.</w:t>
      </w:r>
    </w:p>
    <w:p>
      <w:pPr/>
      <w:r>
        <w:rPr/>
        <w:t xml:space="preserve">  </w:t>
      </w:r>
    </w:p>
    <w:p>
      <w:pPr/>
      <w:r>
        <w:rPr>
          <w:b w:val="1"/>
          <w:bCs w:val="1"/>
        </w:rPr>
        <w:t xml:space="preserve">Lenka  Jarošová, kurátorka, Slezské zemské muzeum: </w:t>
      </w:r>
      <w:r>
        <w:rPr/>
        <w:t xml:space="preserve">„Toto  je jeden  z největších fragmentů meteoritu, který máme ve  sbírkách SZM. Jsou to docela těžké kousky. Obsah železa je tam  95% + síra a nějaké další prvky.“</w:t>
      </w:r>
    </w:p>
    <w:p>
      <w:pPr/>
      <w:r>
        <w:rPr/>
        <w:t xml:space="preserve">  Vesmírné  kameny se ze svého domovského muzea vypravily za policejní  asistence  na cestu do olomouckého vlastivědného muzea, které je  veřejnosti představí do poloviny listopadu. Jde o výjimečnou  událost. Tyto vzácné exponáty totiž opouštějí bezpečný  úkryt v depozitáři jen výjimečně.</w:t>
      </w:r>
    </w:p>
    <w:p>
      <w:pPr/>
      <w:r>
        <w:rPr/>
        <w:t xml:space="preserve">  </w:t>
      </w:r>
    </w:p>
    <w:p>
      <w:pPr/>
      <w:r>
        <w:rPr>
          <w:b w:val="1"/>
          <w:bCs w:val="1"/>
        </w:rPr>
        <w:t xml:space="preserve">Jana  Horáková, ředitelka Slezského zemského muzea</w:t>
      </w:r>
      <w:r>
        <w:rPr/>
        <w:t xml:space="preserve">:  „Neděje  se to vždycky, samozřejmě, s lehkým srdcem. Každý kurátor si  ověřuje v partnerském muzeu, jaké jsou podmínky pro vystavení.  Máme bezpečnostní  vitríny na vysoké úrovni. Vysoký standard. Takže my k těmto  vzácným exponátům půjčujeme i výstavní vitríny.“</w:t>
      </w:r>
    </w:p>
    <w:p>
      <w:pPr/>
      <w:r>
        <w:rPr/>
        <w:t xml:space="preserve">  Po  necelých dvou týdnech se meteority vrátí zpět do Opavy a na pár  let zase poputují do trezoru. Opavané se na ně ale mohou těšit  pravděpodobně v roce 2025, kdy uplyne 100 let od jejich nalezení.   </w:t>
      </w:r>
    </w:p>
    <w:p>
      <w:pPr/>
      <w:br/>
      <w:br/>
    </w:p>
    <w:p>
      <w:pPr/>
      <w:r>
        <w:rPr/>
        <w:t xml:space="preserve">---</w:t>
      </w:r>
    </w:p>
    <w:p>
      <w:pPr>
        <w:pStyle w:val="Heading1"/>
      </w:pPr>
      <w:r>
        <w:rPr>
          <w:sz w:val="36"/>
          <w:szCs w:val="36"/>
        </w:rPr>
        <w:t xml:space="preserve">Ilustrace knihy Malý princ v pohybu</w:t>
      </w:r>
    </w:p>
    <w:p>
      <w:pPr/>
      <w:r>
        <w:rPr>
          <w:b w:val="1"/>
          <w:bCs w:val="1"/>
        </w:rPr>
        <w:t xml:space="preserve">Galerie Eisler v Obecním domě v Opavě hostí interaktivní výstavu ilustrací Elišky Podzimkové ke slavné knize Antonia de-Saint Exupéryho Malý princ. Obrázky před zraky návštěvníků ožívají díky mobilní aplikaci.</w:t>
      </w:r>
    </w:p>
    <w:p>
      <w:pPr/>
      <w:r>
        <w:rPr/>
        <w:t xml:space="preserve">Ještě předtím, než vznikla výstava, vytvořila 29 letá výtvarnice Eliška Podzimková ilustrace k modernímu pohádkovému příběhu Malý princ.</w:t>
      </w:r>
      <w:br/>
    </w:p>
    <w:p>
      <w:pPr/>
      <w:r>
        <w:rPr/>
        <w:t xml:space="preserve">Jednotlivé ilustrace se později staly základem výstavy. Své typické koláže, ve kterých Podzimková kombinuje fotografii s kresbou, doplnila tentokrát přírodninami. Pro inspiraci si zajela na Island. Některé náměty měla dopředu promyšlené. Jiné vznikaly spontánně na místě.“</w:t>
      </w:r>
    </w:p>
    <w:p>
      <w:pPr/>
      <w:r>
        <w:rPr/>
        <w:t xml:space="preserve">S pomocí digitálních technologií obrázky na stěnách ožívají. Rozpohybovaného Malého prince i jeho lišku mohou návštěvníci výstavy vidět díky mobilní aplikaci.</w:t>
      </w:r>
    </w:p>
    <w:p>
      <w:pPr/>
      <w:r>
        <w:rPr>
          <w:b w:val="1"/>
          <w:bCs w:val="1"/>
        </w:rPr>
        <w:t xml:space="preserve">Eliška Podzimková, ilustrátorka, animátorka: </w:t>
      </w:r>
      <w:r>
        <w:rPr/>
        <w:t xml:space="preserve">„Mně technologie docela baví, tak se snažím s tím pracovat tak, aby to nebylo násilnou formou, ale ukáže vám to další obraz, toho, co za ilustrací je. Takže se vám to v aplikaci rozhýbe."</w:t>
      </w:r>
    </w:p>
    <w:p>
      <w:pPr/>
      <w:r>
        <w:rPr>
          <w:b w:val="1"/>
          <w:bCs w:val="1"/>
        </w:rPr>
        <w:t xml:space="preserve">návštěvnice výstavy:</w:t>
      </w:r>
      <w:r>
        <w:rPr/>
        <w:t xml:space="preserve"> „Myslím, že je to další rozměr, jak může člověk věci vidět jinak.“</w:t>
      </w:r>
    </w:p>
    <w:p>
      <w:pPr/>
      <w:r>
        <w:rPr/>
        <w:t xml:space="preserve">Pro děti ze základních škol je připravena také animovaná prohlídka výstavy.</w:t>
      </w:r>
    </w:p>
    <w:p>
      <w:pPr/>
      <w:r>
        <w:rPr>
          <w:b w:val="1"/>
          <w:bCs w:val="1"/>
        </w:rPr>
        <w:t xml:space="preserve">Nela Vejrostová, galerijní animátorka, OKO Opava: „</w:t>
      </w:r>
      <w:r>
        <w:rPr/>
        <w:t xml:space="preserve">Jde nám hlavně o to, představit ten příběh. Chceme dětem ukázat, jak dospělý vnímá své dětství a jak se ztrácí ideály.“</w:t>
      </w:r>
    </w:p>
    <w:p>
      <w:pPr/>
      <w:r>
        <w:rPr/>
        <w:t xml:space="preserve">Pro malé i velké příznivce nestárnoucího příběhu Malého prince, který cestuje po planetách bude výstava k vidění v Galerii Eisler v opavském Obecním domě do konce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2026-01-27T01:37:01+01:00</dcterms:created>
  <dcterms:modified xsi:type="dcterms:W3CDTF">2026-01-27T01:37:01+01:00</dcterms:modified>
</cp:coreProperties>
</file>

<file path=docProps/custom.xml><?xml version="1.0" encoding="utf-8"?>
<Properties xmlns="http://schemas.openxmlformats.org/officeDocument/2006/custom-properties" xmlns:vt="http://schemas.openxmlformats.org/officeDocument/2006/docPropsVTypes"/>
</file>