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dětského domova na poznávacím pobytu v Karlově</w:t>
      </w:r>
    </w:p>
    <w:p>
      <w:pPr/>
      <w:r>
        <w:rPr>
          <w:b w:val="1"/>
          <w:bCs w:val="1"/>
        </w:rPr>
        <w:t xml:space="preserve">Obyvatelé Dětského domova ve Vrbně pod Pradědem se sešli V Karlově pod Pradědem na svém prvním vzdělávacím pobytu, pořádaném nadačním fondem Krok do života. A užili si tady opravdu nabitý program.</w:t>
      </w:r>
    </w:p>
    <w:p>
      <w:pPr/>
      <w:r>
        <w:rPr/>
        <w:t xml:space="preserve"> Nadační fond Krok do života založila loňská Miss České republiky Karolína Kopincová. Ta je současně patronkou i spolupracovnicí dětského domova.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„Od doby první pandemie koronaviru jsme začali s Kájou Kopincovou spolupracovat, Na základě tohoto jsme společně začali přemýšlet, jak těm dětem pomáhat." </w:t>
      </w:r>
    </w:p>
    <w:p>
      <w:pPr/>
      <w:r>
        <w:rPr>
          <w:b w:val="1"/>
          <w:bCs w:val="1"/>
        </w:rPr>
        <w:t xml:space="preserve">Karolína Kopincová, vedoucí kursu, Miss Czech Republic 2020: </w:t>
      </w:r>
      <w:r>
        <w:rPr/>
        <w:t xml:space="preserve">„Je to nadační fond, který je zaměřený primárně na dětské domovy a vlastně tohle je náš první, startovací vzdělávací pobyt." </w:t>
      </w:r>
    </w:p>
    <w:p>
      <w:pPr/>
      <w:r>
        <w:rPr/>
        <w:t xml:space="preserve">Děti jsme v Karlově zastihli v den, který byl z poloviny věnován finanční gramotnosti s profesionální lektorkou a z poloviny dovednostem v kurzu přežití v přírodě.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Věra Kříčková, lektorka:</w:t>
      </w:r>
      <w:r>
        <w:rPr/>
        <w:t xml:space="preserve"> „Snažíme se s dětmi přijít na to, jakým způsobem by mohli žít, kolik by utráceli, až budou dospělí." </w:t>
      </w:r>
    </w:p>
    <w:p>
      <w:pPr/>
      <w:r>
        <w:rPr>
          <w:b w:val="1"/>
          <w:bCs w:val="1"/>
        </w:rPr>
        <w:t xml:space="preserve">Klaudie, obyvatelka domova: </w:t>
      </w:r>
      <w:r>
        <w:rPr/>
        <w:t xml:space="preserve">„My teď se vlastně díváme na katalog bydlení.“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Vondra, agentura Hrana:</w:t>
      </w:r>
      <w:r>
        <w:rPr/>
        <w:t xml:space="preserve"> „Děláme teďka kurs přežití pro děti. Techniky, orientace v terénu, rozdělávání ohně, stavba přístřešku, zajištění vody, potravy."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Vojtěch Lojka, instruktor:</w:t>
      </w:r>
      <w:r>
        <w:rPr/>
        <w:t xml:space="preserve"> „Právě tady zkoušíme s křesadlem rozdělat oheň a kupodivu, my jsme nebyli první dvojice, která to zvládla, byla to tam za náma děcka.“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„Jo, já jsem to zapálila, mě to úplně v poho šlo.“</w:t>
      </w:r>
    </w:p>
    <w:p>
      <w:pPr/>
      <w:r>
        <w:rPr/>
        <w:t xml:space="preserve">Za dětmi se přijelo podívat také vedení města Vrbna pod Pradědem.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Kopinec (ANO), starosta Vrbna pod Pradědem: </w:t>
      </w:r>
      <w:r>
        <w:rPr/>
        <w:t xml:space="preserve">„Mě se to velice líbí, protože se dívám, jak to děti zaujalo a pro ty děti je to obrovský přínos.“</w:t>
      </w:r>
    </w:p>
    <w:p>
      <w:pPr/>
      <w:r>
        <w:rPr/>
        <w:t xml:space="preserve"> Poslední odlehčovací den pobytu byl věnován výletu do místního skiareálu a vyjiždce na lanové dráze i sjezdu ze svahu. Karolína Kopincová se v listopadu bude účastnit v Portoricu soutěže Miss World. Už teď ale slíbila další pobyty pro dětské domovy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</w:t>
      </w:r>
      <w:br/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</w:t>
      </w:r>
      <w:br/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 </w:t>
      </w:r>
    </w:p>
    <w:p>
      <w:pPr/>
      <w:r>
        <w:rPr/>
        <w:t xml:space="preserve">„Třídí teďka. Podle velikosti.“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 </w:t>
      </w:r>
    </w:p>
    <w:p>
      <w:pPr/>
      <w:r>
        <w:rPr/>
        <w:t xml:space="preserve">„Mám rád kapra na řízek.“</w:t>
      </w:r>
    </w:p>
    <w:p>
      <w:pPr/>
      <w:r>
        <w:rPr/>
        <w:t xml:space="preserve"> </w:t>
      </w:r>
    </w:p>
    <w:p>
      <w:pPr/>
      <w:r>
        <w:rPr/>
        <w:t xml:space="preserve">„Já mám rád rybí polívku.“</w:t>
      </w:r>
    </w:p>
    <w:p>
      <w:pPr/>
      <w:r>
        <w:rPr/>
        <w:t xml:space="preserve"> 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2026-02-21T04:25:22+01:00</dcterms:created>
  <dcterms:modified xsi:type="dcterms:W3CDTF">2026-02-21T04:25:22+01:00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