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20.11.2021,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Primátor Karviné diskutoval se seniory</w:t>
      </w:r>
    </w:p>
    <w:p>
      <w:pPr/>
      <w:r>
        <w:rPr>
          <w:b w:val="1"/>
          <w:bCs w:val="1"/>
        </w:rPr>
        <w:t xml:space="preserve">Vedení Karviné se po dvou letech sešlo s nejstarší generací obyvatel, aby s nimi prodiskutovalo témata která je zajímají a podrobnosti o realizovaných investicích. Taková setkání se pořádají pravidelně a je o ně ze strany seniorů zájem.</w:t>
      </w:r>
    </w:p>
    <w:p>
      <w:pPr/>
      <w:r>
        <w:rPr/>
        <w:t xml:space="preserve">Ve společenském domě v Darkově se sešli karvinští senioři s představiteli města, úředníky a zástupci různých organizací, aby s nimi prodiskutovali témata, která je zajímají a dozvěděli se novinky a plány města i podrobnosti o realizovaných investicích. </w:t>
      </w:r>
    </w:p>
    <w:p>
      <w:pPr/>
      <w:r>
        <w:rPr>
          <w:b w:val="1"/>
          <w:bCs w:val="1"/>
        </w:rPr>
        <w:t xml:space="preserve"> Jan Wolf, primátor Karviné:</w:t>
      </w:r>
      <w:r>
        <w:rPr/>
        <w:t xml:space="preserve"> “Například  tři domy na náměstí, starší generaci to zajímá, v jakém stavu to je, jak to bude vypadat, takže na to se ptali, pohornická krajina, zase spousta lidí pochází se Staré Karviné, z dvojky, takže jsme se bavili o projektech, které by tam mohly vzniknout, jak vypadá těžba uhlí OKD, kdy končí."</w:t>
      </w:r>
    </w:p>
    <w:p>
      <w:pPr/>
      <w:r>
        <w:rPr/>
        <w:t xml:space="preserve">Primátor si také vyslechl jejich podněty a připomínky, co je trápí a co si přejí změnit. </w:t>
      </w:r>
    </w:p>
    <w:p>
      <w:pPr/>
      <w:r>
        <w:rPr>
          <w:b w:val="1"/>
          <w:bCs w:val="1"/>
        </w:rPr>
        <w:t xml:space="preserve">Jan Wolf, primátor Karviné:</w:t>
      </w:r>
      <w:r>
        <w:rPr/>
        <w:t xml:space="preserve"> “Ať už to je neopravený chodník, rozšíření parkoviště, případně lidé někde chtějí lavičky, někde je nechtějí.” </w:t>
      </w:r>
    </w:p>
    <w:p>
      <w:pPr/>
      <w:r>
        <w:rPr/>
        <w:t xml:space="preserve">Primátor také seniorům vysvětlil fungování toku peněz, pro zprovoznění prázdných objektů, jako jsou například konírny v parku.. nestačí totiž jen mít finance na opravu, ale počítat se pak musí i s jejich provozními náklady.</w:t>
      </w:r>
    </w:p>
    <w:p>
      <w:pPr/>
      <w:r>
        <w:rPr>
          <w:b w:val="1"/>
          <w:bCs w:val="1"/>
        </w:rPr>
        <w:t xml:space="preserve">Jan Wolf, primátor Karviné:</w:t>
      </w:r>
      <w:r>
        <w:rPr/>
        <w:t xml:space="preserve"> “Já jsem se snažil přítomným vysvětlit, jak funguje rozpočet, že na jedné straně je nějaká příjmová část a na druhé straně výdajová a ty potřeby jsou daleko vyšší než co máme na té příjmové straně a že máme spoustu nemovitostí, o které se musíme starat, máme spoustu škol, spoustu kulturních zařízení, sportovních, takže ty náklady na to narůstají.” </w:t>
      </w:r>
    </w:p>
    <w:p>
      <w:pPr/>
      <w:r>
        <w:rPr/>
        <w:t xml:space="preserve">Z rozpočtu města se například musí počítat s financováním provozu polikliniky, kterou město odkoupilo nebo střediska volného času Juventus.</w:t>
      </w:r>
    </w:p>
    <w:p>
      <w:pPr/>
      <w:r>
        <w:rPr>
          <w:b w:val="1"/>
          <w:bCs w:val="1"/>
        </w:rPr>
        <w:t xml:space="preserve">anketa, senioři:</w:t>
      </w:r>
      <w:r>
        <w:rPr/>
        <w:t xml:space="preserve"> "Karviná se staví a to jsme velmi rádi, že se něco děje taková beseda je k něčemu dobrá." "Výborné to bylo, dozvěděli jsme se hodně i z těch druhých klubů, dobré to bylo všechno."</w:t>
      </w:r>
    </w:p>
    <w:p>
      <w:pPr/>
      <w:r>
        <w:rPr/>
        <w:t xml:space="preserve">Všechny návrhy na zlepšení si úředníci zaznamenali a budou se jimi zabývat.</w:t>
      </w:r>
    </w:p>
    <w:p>
      <w:pPr/>
      <w:r>
        <w:rPr/>
        <w:t xml:space="preserve">---</w:t>
      </w:r>
    </w:p>
    <w:p>
      <w:pPr>
        <w:pStyle w:val="Heading1"/>
      </w:pPr>
      <w:r>
        <w:rPr>
          <w:sz w:val="36"/>
          <w:szCs w:val="36"/>
        </w:rPr>
        <w:t xml:space="preserve">Primátoři Karviné a Havířova chtějí více spolupracovat</w:t>
      </w:r>
    </w:p>
    <w:p>
      <w:pPr/>
      <w:r>
        <w:rPr>
          <w:b w:val="1"/>
          <w:bCs w:val="1"/>
        </w:rPr>
        <w:t xml:space="preserve">Společná koordinace ve stěžejních otázkách. To je jeden z výstupů, který zazněl na první společné schůzce primátorů Havířova a Karviné. Právě předávání zkušeností by mohlo obě města posunout dále.</w:t>
      </w:r>
    </w:p>
    <w:p>
      <w:pPr/>
      <w:r>
        <w:rPr/>
        <w:t xml:space="preserve">Primátoři Karviné a Havířova se sešli na první společné schůzce, aby prodiskutovali témata týkající se energetiky, bezpečnosti a sociální problematiku. </w:t>
      </w:r>
    </w:p>
    <w:p>
      <w:pPr/>
      <w:r>
        <w:rPr>
          <w:b w:val="1"/>
          <w:bCs w:val="1"/>
        </w:rPr>
        <w:t xml:space="preserve">Jan Wolf, primátor Karviné:</w:t>
      </w:r>
      <w:r>
        <w:rPr/>
        <w:t xml:space="preserve"> "Jsem rád, že jsme se sešli, abychom si předali zkušenosti. Každé město má své problémy a vždycky to dobré, co v tom městě je, tak není špatné, aby i to druhé město mohlo využít ke svému rozvoji."</w:t>
      </w:r>
    </w:p>
    <w:p>
      <w:pPr/>
      <w:r>
        <w:rPr/>
        <w:t xml:space="preserve">Velkým tématem, které trápí obě města, je problematika sociální ve vztahu k vyloučeným lokalitám.</w:t>
      </w:r>
    </w:p>
    <w:p>
      <w:pPr/>
      <w:r>
        <w:rPr>
          <w:b w:val="1"/>
          <w:bCs w:val="1"/>
          <w:i w:val="1"/>
          <w:iCs w:val="1"/>
        </w:rPr>
        <w:t xml:space="preserve">Josef Bělica, primátor Havířova:</w:t>
      </w:r>
      <w:r>
        <w:rPr>
          <w:i w:val="1"/>
          <w:iCs w:val="1"/>
        </w:rPr>
        <w:t xml:space="preserve"> “Sami víte, že teď došlo k nějakému precedentnímu rozhodnutí soudu. Nechceme se vzdávat a chceme do budoucna spojit síly a třeba na této problematice společně spolupracovat.”</w:t>
      </w:r>
    </w:p>
    <w:p>
      <w:pPr/>
      <w:r>
        <w:rPr/>
        <w:t xml:space="preserve">Dalším tématem bylo i o zpracování využitelných komunálních odpadů pro oblast Karvinska. Zákon o zákazu skládkování využitelných odpadů začne platit od roku 2030.</w:t>
      </w:r>
    </w:p>
    <w:p>
      <w:pPr/>
      <w:r>
        <w:rPr>
          <w:b w:val="1"/>
          <w:bCs w:val="1"/>
          <w:i w:val="1"/>
          <w:iCs w:val="1"/>
        </w:rPr>
        <w:t xml:space="preserve">Jan Wolf , primátor Karviné:</w:t>
      </w:r>
      <w:r>
        <w:rPr>
          <w:i w:val="1"/>
          <w:iCs w:val="1"/>
        </w:rPr>
        <w:t xml:space="preserve"> “Systém odpadového hospodářství zatím je pořád otevřená otázka. Těch variant řešení je více. My jsme dneska akcionářem společnosti Depos a hledáme spíše řešení v rámci této společnosti.”</w:t>
      </w:r>
    </w:p>
    <w:p>
      <w:pPr/>
      <w:r>
        <w:rPr/>
        <w:t xml:space="preserve">Další schůzka primátorů by se měla konat v Karviné.</w:t>
      </w:r>
    </w:p>
    <w:p>
      <w:pPr/>
      <w:r>
        <w:rPr/>
        <w:t xml:space="preserve">---</w:t>
      </w:r>
    </w:p>
    <w:p>
      <w:pPr>
        <w:pStyle w:val="Heading1"/>
      </w:pPr>
      <w:r>
        <w:rPr>
          <w:sz w:val="36"/>
          <w:szCs w:val="36"/>
        </w:rPr>
        <w:t xml:space="preserve">Putovní výstava POHO 2030 v Karviné</w:t>
      </w:r>
    </w:p>
    <w:p>
      <w:pPr/>
      <w:r>
        <w:rPr>
          <w:b w:val="1"/>
          <w:bCs w:val="1"/>
        </w:rPr>
        <w:t xml:space="preserve">Obyvatelé Karviné si mohou až do neděle prohlédnout na náměstí fotografie z důlního prostředí, a to v rámci programu POHO 2030. Zachyceny jsou chvíle těsně před útlumem těžby nebo po jejím ukončení.</w:t>
      </w:r>
    </w:p>
    <w:p>
      <w:pPr/>
      <w:r>
        <w:rPr/>
        <w:t xml:space="preserve">“S úctou k těžké práci”, takový nese název putovní výstava, kterou si mohou momentálně prohlédnout lidé na Masarykově náměstí v Karviné. </w:t>
      </w:r>
    </w:p>
    <w:p>
      <w:pPr/>
      <w:r>
        <w:rPr>
          <w:b w:val="1"/>
          <w:bCs w:val="1"/>
        </w:rPr>
        <w:t xml:space="preserve">Jan Tabášek, marketingový manažer POHO 2030</w:t>
      </w:r>
      <w:r>
        <w:rPr/>
        <w:t xml:space="preserve">: "Je to výstava, která je věnovaná hornické práci a návštěvníci se mohou podívat na fotografie z důlních areálů, například Žofie, ČSA a ČSM-Sever."</w:t>
      </w:r>
    </w:p>
    <w:p>
      <w:pPr/>
      <w:r>
        <w:rPr>
          <w:b w:val="1"/>
          <w:bCs w:val="1"/>
        </w:rPr>
        <w:t xml:space="preserve">Lukáš Hudeček, mluvčí Karviné</w:t>
      </w:r>
      <w:r>
        <w:rPr/>
        <w:t xml:space="preserve">: "Myslíme si, že je to dobrá iniciativa, jelikož to ukazuje to hornictví, lidé to tady znají, řada z nich pracovala na dolech a možná si zavzpomínají na svou práci nebo svým rodinným příslušníkům budou moci ukázat, jak to na dole vypadalo, že to nebyla čistá práce, že to byla práce náročná a hlavně, děti se dozví, co to těžba byla, doly nám končí, už se na ně nikdy nedostanou, takhle budou mít aspoň nějakou vzpomínku."</w:t>
      </w:r>
    </w:p>
    <w:p>
      <w:pPr/>
      <w:r>
        <w:rPr/>
        <w:t xml:space="preserve">Výstava vznikla díky spolupráci programu POHO 2030 a Institutu tvůrčí fotografie. Zachyceny jsou chvíle těsně před útlumem těžby nebo po jejím ukončení.</w:t>
      </w:r>
    </w:p>
    <w:p>
      <w:pPr/>
      <w:r>
        <w:rPr>
          <w:b w:val="1"/>
          <w:bCs w:val="1"/>
        </w:rPr>
        <w:t xml:space="preserve">Libor Jalůvka, vedoucí odboru přípravy a realizace útlumu,  DIAMO</w:t>
      </w:r>
      <w:r>
        <w:rPr/>
        <w:t xml:space="preserve">: "Důl Žofie, to je součástí DIAMA, tam už je útlum minimálně 25 let po. Tam už se ty stroje zastavily, ale ještě tam čerpeme důlní vodu. Na těch šachtách karvinských, konkrétně důl ČSA, tak je poslední den, kdy se ta těžba skončila, stroje ještě jsou, ale už je to bez lidí, je to pusté, prázdné ."</w:t>
      </w:r>
    </w:p>
    <w:p>
      <w:pPr/>
      <w:r>
        <w:rPr/>
        <w:t xml:space="preserve"> V pondělí se výstava přesune do Opavy a 6. prosince si fotografie budou moci prohlédnout lidé v Ostravě.</w:t>
      </w:r>
    </w:p>
    <w:p>
      <w:pPr/>
      <w:r>
        <w:rPr/>
        <w:t xml:space="preserve">---</w:t>
      </w:r>
    </w:p>
    <w:p>
      <w:pPr>
        <w:pStyle w:val="Heading1"/>
      </w:pPr>
      <w:r>
        <w:rPr>
          <w:sz w:val="36"/>
          <w:szCs w:val="36"/>
        </w:rPr>
        <w:t xml:space="preserve">Hlásiče požáru a detektory oxidu uhelnatého</w:t>
      </w:r>
    </w:p>
    <w:p>
      <w:pPr/>
      <w:r>
        <w:rPr>
          <w:b w:val="1"/>
          <w:bCs w:val="1"/>
        </w:rPr>
        <w:t xml:space="preserve">Karvinští senioři starší 70 let budou moct i v roce 2022 využívat službu nazvanou Senior taxi. Zájemci z řad seniorů si mohou v Senior Pointu vyzvednou zdarma hlásiče požárů a detektory oxidu uhelnatého.</w:t>
      </w:r>
    </w:p>
    <w:p>
      <w:pPr/>
      <w:r>
        <w:rPr>
          <w:b w:val="1"/>
          <w:bCs w:val="1"/>
        </w:rPr>
        <w:t xml:space="preserve">PRŮKAZKY SENIOR TAXI SE ZAČNOU VYDÁVAT 22. LISTOPADU</w:t>
      </w:r>
    </w:p>
    <w:p>
      <w:pPr/>
      <w:r>
        <w:rPr/>
        <w:t xml:space="preserve">Karvinští senioři starší 70 let budou moct i v roce 2022 využívat službu nazvanou Senior taxi. příští rok. Průkazy se budou vydávat od pondělí 22. listopadu až do středy 15. prosince v budově D magistrátu, a to pouze v úřední dny – pondělí a středa – v době od 7:30 do 12:00 a od 13:00 do 17:30 hodin, vyřídit si je senioři mohou i po novém roce od 3. ledna. Senior taxi budou moci využít  šestkrát v roce.  Slouží k přepravě z místa jejich bydliště k lékařům, včetně nemocnic a poliklinik na území města, na návštěvu karvinských hřbitovů nebo za účelem vyřízení úředních záležitostí v budovách Magistrátu města Karviné.</w:t>
      </w:r>
    </w:p>
    <w:p>
      <w:pPr/>
      <w:r>
        <w:rPr>
          <w:b w:val="1"/>
          <w:bCs w:val="1"/>
        </w:rPr>
        <w:t xml:space="preserve">HLÁSIČE POŽÁRU A DETEKTORY OXIDU UHELNATÉHO PRO SENIORY </w:t>
      </w:r>
    </w:p>
    <w:p>
      <w:pPr/>
      <w:r>
        <w:rPr/>
        <w:t xml:space="preserve">Zájemci z řad seniorů ve věku od 65 let a výše z Karviné, ale i blízkých obcí jako Petrovice, Stonava a další, si mohou v Senior Pointu v Karviné-Ráji v budově klubu seniorů vyzvednou zdarma hlásiče požárů a detektory oxidu uhelnatého. Výdej se koná  v Senior Pointu každý čtvrtek od 8,00 do 16,30 hodin na adrese Karviná-Ráj, Božkova 510.</w:t>
      </w:r>
    </w:p>
    <w:p>
      <w:pPr/>
      <w:r>
        <w:rPr/>
        <w:t xml:space="preserve">---</w:t>
      </w:r>
    </w:p>
    <w:p>
      <w:pPr>
        <w:pStyle w:val="Heading1"/>
      </w:pPr>
      <w:r>
        <w:rPr>
          <w:sz w:val="36"/>
          <w:szCs w:val="36"/>
        </w:rPr>
        <w:t xml:space="preserve">Křest básniček pro děti</w:t>
      </w:r>
    </w:p>
    <w:p>
      <w:pPr/>
      <w:r>
        <w:rPr>
          <w:b w:val="1"/>
          <w:bCs w:val="1"/>
        </w:rPr>
        <w:t xml:space="preserve">Paní Alena Skopalíková z Karviné vydala ve svých jednasedmdesáti letech svou první knížku básniček pro děti. Psala je dlouhých jedenáct let. V básních se odráží příběhy jejích dětí a vnoučat.</w:t>
      </w:r>
    </w:p>
    <w:p>
      <w:pPr/>
      <w:r>
        <w:rPr/>
        <w:t xml:space="preserve">Tohle je jednasedmdesátiletá paní Alena Skopalíková, která 25 let pracovala ve školství a ve volném čase psala básničky pro děti. Knižní podobu dostaly až teď. </w:t>
      </w:r>
    </w:p>
    <w:p>
      <w:pPr/>
      <w:r>
        <w:rPr>
          <w:b w:val="1"/>
          <w:bCs w:val="1"/>
        </w:rPr>
        <w:t xml:space="preserve">Alena Skopalíková, autorka knihy básní pro děti: </w:t>
      </w:r>
      <w:r>
        <w:rPr>
          <w:i w:val="1"/>
          <w:iCs w:val="1"/>
        </w:rPr>
        <w:t xml:space="preserve">"</w:t>
      </w:r>
      <w:r>
        <w:rPr/>
        <w:t xml:space="preserve">Psala jsem to 11 let, než jsme se rozhodla k tomu, že to vydám a nebýt mojí dcery, tak by to asi nevyšlo. Básničky jsou ze života mých vnoučat a mých dětí, protože tam jsou příběhy v básničkách."</w:t>
      </w:r>
    </w:p>
    <w:p>
      <w:pPr/>
      <w:r>
        <w:rPr/>
        <w:t xml:space="preserve">Ilustrace už před 11 lety vytvořila studentka, která se s rodinou znala. Na přání autorky používala barvy, které odráží realitu.</w:t>
      </w:r>
    </w:p>
    <w:p>
      <w:pPr/>
      <w:r>
        <w:rPr>
          <w:b w:val="1"/>
          <w:bCs w:val="1"/>
        </w:rPr>
        <w:t xml:space="preserve">Alena Skopalíková, autorka knihy básní pro děti: </w:t>
      </w:r>
      <w:r>
        <w:rPr/>
        <w:t xml:space="preserve">"Mi se nelíbí , když slon je růžový, zajíc je zelený a potom to dítě má guláš v hlavě, pak přijde do ZOO a kouká, že slon není růžový a zajíc není zelený."</w:t>
      </w:r>
    </w:p>
    <w:p>
      <w:pPr/>
      <w:r>
        <w:rPr/>
        <w:t xml:space="preserve">Knížka je momentálně k dostání v knihkupectví U Náměstí, kde se také křtila.</w:t>
      </w:r>
    </w:p>
    <w:p>
      <w:pPr/>
      <w:r>
        <w:rPr>
          <w:b w:val="1"/>
          <w:bCs w:val="1"/>
        </w:rPr>
        <w:t xml:space="preserve">Ingrid Szczypková, kmotra knížky: </w:t>
      </w:r>
      <w:r>
        <w:rPr/>
        <w:t xml:space="preserve">"Několika křtů jsem se zúčastnila, naposledy třeba konkrétně Šikmého kostela, ale přímo, abych byla já kmotrou knížečky tak to jsem poprvé."</w:t>
      </w:r>
    </w:p>
    <w:p>
      <w:pPr/>
      <w:r>
        <w:rPr/>
        <w:t xml:space="preserve">Prvními čtenáři byla právě vnoučata paní Skopalíkové, která si říkanky pamatovala kvůli rýmování. Paní Skopalíková je kvůli zdravotnímu stavu převážně doma a je tedy možné, že do budoucna další básničky vytvoří. Zatím má ale jedno velké přání…</w:t>
      </w:r>
    </w:p>
    <w:p>
      <w:pPr/>
      <w:r>
        <w:rPr>
          <w:b w:val="1"/>
          <w:bCs w:val="1"/>
        </w:rPr>
        <w:t xml:space="preserve">Alena Skoplíková, autorka knihy básní pro děti:</w:t>
      </w:r>
      <w:r>
        <w:rPr/>
        <w:t xml:space="preserve"> "Aby se líbila dětem, to je všechno.."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11-2021-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2026-07-06T13:32:55+02:00</dcterms:created>
  <dcterms:modified xsi:type="dcterms:W3CDTF">2026-07-06T13:32:55+02:00</dcterms:modified>
</cp:coreProperties>
</file>

<file path=docProps/custom.xml><?xml version="1.0" encoding="utf-8"?>
<Properties xmlns="http://schemas.openxmlformats.org/officeDocument/2006/custom-properties" xmlns:vt="http://schemas.openxmlformats.org/officeDocument/2006/docPropsVTypes"/>
</file>