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KOMENSKÉHO PROBÍHÁ CELOROČNÍ PROJEKT “MÁM SE RÁD/A”</w:t>
      </w:r>
    </w:p>
    <w:p>
      <w:pPr/>
      <w:r>
        <w:rPr>
          <w:b w:val="1"/>
          <w:bCs w:val="1"/>
        </w:rPr>
        <w:t xml:space="preserve">A nejen to, učí se také chápat své odlišnosti a všímat si, že každý je jiný a to je dobře.</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2026-02-26T14:43:42+01:00</dcterms:created>
  <dcterms:modified xsi:type="dcterms:W3CDTF">2026-02-26T14:43:42+01:00</dcterms:modified>
</cp:coreProperties>
</file>

<file path=docProps/custom.xml><?xml version="1.0" encoding="utf-8"?>
<Properties xmlns="http://schemas.openxmlformats.org/officeDocument/2006/custom-properties" xmlns:vt="http://schemas.openxmlformats.org/officeDocument/2006/docPropsVTypes"/>
</file>