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Jiří Grulich je novým mladým řemeslníkem roku 2021</w:t>
      </w:r>
    </w:p>
    <w:p>
      <w:pPr/>
      <w:r>
        <w:rPr>
          <w:b w:val="1"/>
          <w:bCs w:val="1"/>
        </w:rPr>
        <w:t xml:space="preserve">Pouze dva žáci z našeho kraje se mohou pochlubit titulem Mladý řemeslník roku 2021. Jedním z nich je Jiří Grulich, student 3. ročníku krnovské varhanářské školy. Své ocenění převzal na konci října v prostorách senátu v Praze.</w:t>
      </w:r>
    </w:p>
    <w:p>
      <w:pPr/>
      <w:r>
        <w:rPr/>
        <w:t xml:space="preserve"> K ceně přivedla Jirku vlastnoručně vyrobená akustická kytara. Přihlášení do soutěže sám vůbec neočekával.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„To tam poslali učitelé potajmu, já jsem o tom ani nevěděl, takže to bylo takové překvapení. Poslali tam moji první akustickou kytaru, co jsem vyrobil už v prvním ročníku a pak tam poslali mé fotky, jak vlastně stojím u té vitríny a jak tam vkládám kytary a celkově materiály, které jsem psal o těch kytarách.</w:t>
      </w:r>
    </w:p>
    <w:p>
      <w:pPr/>
      <w:r>
        <w:rPr>
          <w:b w:val="1"/>
          <w:bCs w:val="1"/>
        </w:rPr>
        <w:t xml:space="preserve">Jiří Holinka„ zástupce ředitelky pro praktická cvičení: </w:t>
      </w:r>
      <w:r>
        <w:rPr/>
        <w:t xml:space="preserve">„Náš student získal ocenění Nejlepší řemeslník roku 2021, v senátu mu bylo předáno a tady vlastně z MS kraje jsou dva.“</w:t>
      </w:r>
    </w:p>
    <w:p>
      <w:pPr/>
      <w:r>
        <w:rPr/>
        <w:t xml:space="preserve"> Komise kromě výrobku hodnotila také celkový profil řemeslníka.</w:t>
      </w:r>
    </w:p>
    <w:p>
      <w:pPr/>
      <w:r>
        <w:rPr>
          <w:b w:val="1"/>
          <w:bCs w:val="1"/>
        </w:rPr>
        <w:t xml:space="preserve">Jiří Grulich, oceněný student:</w:t>
      </w:r>
      <w:r>
        <w:rPr/>
        <w:t xml:space="preserve"> „Byly tam nějaké přísné požadavky co se týče mého prospěchu. Jsem ve třetím ročníku studia na této škole. A ještě tam musely být nějaké mimoškolní činnosti a školní činnosti.“</w:t>
      </w:r>
    </w:p>
    <w:p>
      <w:pPr/>
      <w:r>
        <w:rPr/>
        <w:t xml:space="preserve"> Titulu nejlepšího řemeslníka si velmi cení i škola, která ve městě udržuje tradici výchovy varhanářů a výrobců strunných nástrojů.</w:t>
      </w:r>
    </w:p>
    <w:p>
      <w:pPr/>
      <w:r>
        <w:rPr>
          <w:b w:val="1"/>
          <w:bCs w:val="1"/>
        </w:rPr>
        <w:t xml:space="preserve">Ludmila Macháčková, zástupkyně ředitelky školy: </w:t>
      </w:r>
      <w:r>
        <w:rPr/>
        <w:t xml:space="preserve">„My jsme samozřejmě velmi rádi, že se Jirkovi podařilo takto umístit mezi nejlepší řemeslníky, studenty, kteří byli tímto prestižním oceněním vyznamenáni. Je to určitě propagace naší školy, chceme v tom určitě pokračovat, aby i další studenti měli tuto možnost.  </w:t>
      </w:r>
    </w:p>
    <w:p>
      <w:pPr/>
      <w:r>
        <w:rPr/>
        <w:t xml:space="preserve"> Mladý řemeslník roku si dále plánuje splnit svůj největší sen, výrobu vlastní basové kytary. Ta vznikne jako jeho maturitní práce v příštím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3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2026-05-03T07:18:43+02:00</dcterms:created>
  <dcterms:modified xsi:type="dcterms:W3CDTF">2026-05-03T07:18:43+02:00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