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KONCERT PĚVECKÉHO SBORU ECHO A ANGELUS CANTAT</w:t>
      </w:r>
    </w:p>
    <w:p>
      <w:pPr/>
      <w:r>
        <w:rPr>
          <w:b w:val="1"/>
          <w:bCs w:val="1"/>
        </w:rPr>
        <w:t xml:space="preserve">Pěvecký sbor Echo a polský pěvecký soubor Angelus Cantat spolu zazpívali v Janáčkově síni.</w:t>
      </w:r>
    </w:p>
    <w:p>
      <w:pPr/>
      <w:r>
        <w:rPr/>
        <w:t xml:space="preserve">V neděli 19. prosince proběhl v Janáčkově síni ve Frýdlantu nad Ostravicí vánoční koncert pěveckého sboru Echo společně s pěveckým souborem z Polska Angelus Cantat.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"Jsme moc rádi, že v této těžké době nám situace dovoluje, že se tady můžeme setkat s místními lidmi a zazpívat jim náš repertoár, který jsme se snažili i v rámci omezení připravit. Dneska tady máme i polské přátelé a doufám, že to obohatí kulturu tady v našem městě."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"Přijeli jsme do Frýdlantu nad Ostravicí na pozvání ředitele festivalu Stonavská Barborka pana Josefa Melnara."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"Kolega dal dohromady sbor, který teď přijel. Pracuje na úrovni středních škol, takže si vybral zpěváky na středních školách v Glubczycích, no a proto to mládí, které tady přijelo."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"Muzika a zpěv má takovou sílu a takovou moc, že když se zpívá, nezáleží, kdo je starý a kdo mladý, věk nehraje roli."</w:t>
      </w:r>
    </w:p>
    <w:p>
      <w:pPr/>
      <w:r>
        <w:rPr/>
        <w:t xml:space="preserve">Smíšený pěvecký sbor Echo působí ve Frýdlantu nad Ostravicí už 18 let a v Janáčkově síni zpíval už několikrát. Díky jeho akustice se vánoční koncert uskutečnil právě tady.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"Tady je to komorní prostředí, my jsme komorní sbor a protože v rámci Frýdlantu je to řekněme nejpříznivější pro nás prostředí, kde se nám dobře zpívá, tak jsme i pro tento rok zvolili toto místo."</w:t>
      </w:r>
    </w:p>
    <w:p>
      <w:pPr/>
      <w:r>
        <w:rPr/>
        <w:t xml:space="preserve">Pan Josef Melnar pracuje jako ředitel mezinárodního festivalu Stonavská Barborka a s městem Glubczyce ze kterého sbor Angelus Cantat pochází spolupracuje už 15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2026-05-18T16:58:00+02:00</dcterms:created>
  <dcterms:modified xsi:type="dcterms:W3CDTF">2026-05-18T16:58:00+02:00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