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Vlastníci domů budou muset zajistit dálkové odečty</w:t>
      </w:r>
    </w:p>
    <w:p>
      <w:pPr/>
      <w:r>
        <w:rPr>
          <w:b w:val="1"/>
          <w:bCs w:val="1"/>
        </w:rPr>
        <w:t xml:space="preserve">Městská realitní agentura v Havířově nesouhlasí s evropským nařízením o povinném zajištění dálkových odečtů spotřeby. Upozorňuje, že přechod na nové technologie bude enormně drahý. Jiný velký soukromý vlastník bytového fondu to vidí jinak.</w:t>
      </w:r>
    </w:p>
    <w:p>
      <w:pPr/>
      <w:r>
        <w:rPr/>
        <w:t xml:space="preserve">Podle evropské směrnice budou muset od roku 2027 vlastníci domů zajistit dálkové odečty tepla, vody, elektřiny. Nájemníky pak budou muset jednou měsíčně informovat o spotřebě. Majitelé bytových jednotek to bude stát desítky, možná i stovky milionů korun. Městská realitní agentura v Havířově s touto povinností nesouhlasí.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"Pokud máme tento projekt realizovat od roku 2027, tak budeme muset nakoupit nové měřiče, vybudovat sledovací sítě, vybudovat soustavu pro měření, každoměsíční uvědomění občanů o jejich spotřebě. Budeme muset vymyslet, jak vyměňovat baterie v těchto věcech a je třeba si uvědomit, že tento skvělý nápad Evropské komise zaplatí občané sami v nájmu, protože to na úkor města jít nemůže.” </w:t>
      </w:r>
    </w:p>
    <w:p>
      <w:pPr/>
      <w:r>
        <w:rPr/>
        <w:t xml:space="preserve">Jak na to reagují jiná města, jiné členské státy? Máte informaci, zda se tomu přizpůsobí?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“Informaci z jiných měst mám takovou, že jsou stejně naštvaní, jako my. Nicméně, jestli by s tím někdo něco dělal, to nevím. My se chystáme, že budeme interpelovat Evropskou komisi s tímto, ale nevím, jak jako město dopadneme. Co jsem to konzultovat s polskými kolegy, tak ti nic takového zavádět nechtějí.”</w:t>
      </w:r>
    </w:p>
    <w:p>
      <w:pPr/>
      <w:r>
        <w:rPr/>
        <w:t xml:space="preserve">anketa: “To není dobrý nápad. Já vůbec mám s EU problémy, jak teď přišli, že se mají zrušit plynové kotle. Takže to je jedno k druhému.”</w:t>
      </w:r>
    </w:p>
    <w:p>
      <w:pPr/>
      <w:r>
        <w:rPr/>
        <w:t xml:space="preserve">anketa: “My na to nejsme zvyklí. My jsme zvyklí jednou za rok. My jsme sami dva a nemáme ani velkou spotřebu.”</w:t>
      </w:r>
    </w:p>
    <w:p>
      <w:pPr/>
      <w:r>
        <w:rPr/>
        <w:t xml:space="preserve">Druhý velký vlastník bytového fondu v Havířově má na to jiný názor.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“O této legislativě víme a řešíme ji prakticky od roku 2017. Pro nás to bude znamenat investice v řádu stovek milionů korun, ale vzhledem k tomu, že náš vlastník si na ekologii velmi potrpí a investuje 5 miliard švédských korun na snížení emisí skleníkových plynů, přistoupili bychom k tomu tak, jako tak. Každopádně pro nájemníka je to obrovské plus, protože si bude moci průběžně kontrolovat spotřebu a šetřit nejen teplo, ale hlavně i peníze. Takto měl nájemník přehled jen jednou ročně při vyúčtování po více než roce.”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chystá pomoci sportovním klubům s jejich projekty</w:t>
      </w:r>
    </w:p>
    <w:p>
      <w:pPr/>
      <w:r>
        <w:rPr>
          <w:b w:val="1"/>
          <w:bCs w:val="1"/>
        </w:rPr>
        <w:t xml:space="preserve">Zastupitelé v Havířově jsou připraveni podpořit sportovní organizace v jejich plánovaných projektech, na které se snaží získat dotace. O které konkrétně jde, řekl radní pro sport Daniel Vachtarčík.</w:t>
      </w:r>
    </w:p>
    <w:p>
      <w:pPr/>
      <w:r>
        <w:rPr/>
        <w:t xml:space="preserve">Sportovní kluby se chtějí rozvíjet, k tomu ale potřebují peníze. Proto se snaží na projekty získat dotace z Národní sportovní agentury, či kraje. Pomocnou ruku opět nabídne i město.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"V současné době zastupitelé už dopředu deklarovali, že jsou připraveni podílet se na spolufinancování projektu TJ Slovan Havířov, který má podanou žádost u NSA na vybudování fotbalového hřiště s umělou trávou. Dále blízko k podané žádosti, nebo už mají podanou, mají také ragbisté, kteří by rádi vybudovali budovu v areálu ragbyového hřiště, která by sloužila jako zázemí pro ragbisty, ale také jako kulturní vstup na případné Havířovské slavnosti. Dalším subjektem, který má podanou žádost u NSA je TJ Dolní Datyně, která chce také zvelebit svůj fotbalový areál a naposledy zastupitelé schvalovali připravenost podpořit projektovou dokumentaci sportovnímu klubu vzpírání, který touží zrekonstruovat původní budovu vedle víceúčelové haly.”</w:t>
      </w:r>
    </w:p>
    <w:p>
      <w:pPr/>
      <w:r>
        <w:rPr/>
        <w:t xml:space="preserve">Zastupitelé takto podpořili už v minulosti například výstavbu Národního tenisového centra, které je jedním z největších v Evropě, nebo areál TJ Slovan a nemalou částkou město přispělo i na výstavbu tenisových hal. 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"Ten další úspěšný model, který je zatím v běhu, a který by měli obyvatelé brzy pocítit, je výstavba druhé ledové plochy, která jede přesně v tom modelu PPP, kdy to hlavní břemeno nese soukromý subjekt. Všechny aktivity, které město chce v rámci sportu realizovat na svém území je popsané v plánu rozvoje sportu na roky 2018 až 2025. Z něj pak vychází konkrétní akční plány. My jsme ve fázi, kdy únorové zastupitelstvo bude schvalovat jak monitoring akčního plánu za rok 2021, kde se ukazuje, že téměř 90 % vytyčených cílů se nám povedlo zrealizovat. A také bude zastupitelstvo schvalovat akční plány 2022 - 2023. A v něm mimo jiné by měla být i obsažena snaha nových majitelů atletického areálu vedle našeho stánku na Slavii, snaha zpřístupnit ten areál veřejnosti, sportovní klubům a nějakým způsobem jej revitalizovat.”</w:t>
      </w:r>
    </w:p>
    <w:p>
      <w:pPr/>
      <w:r>
        <w:rPr/>
        <w:t xml:space="preserve">V plánu je i vybudování parkourového hřiště z dotace nadace ČEZ, které by se mělo nacházet na ulici Na Nábřeží v blízkosti workoutové hřiště.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řeší, co udělat s městským domem v Dolních Datyních</w:t>
      </w:r>
    </w:p>
    <w:p>
      <w:pPr/>
      <w:r>
        <w:rPr>
          <w:b w:val="1"/>
          <w:bCs w:val="1"/>
        </w:rPr>
        <w:t xml:space="preserve">Dům, který má ve správě město v Dolních Datyních je ve špatném technickém stavu. Investice na jeho opravu by stála několik milionů korun. Radnice nyní zvažuje, zda by nebylo lepší objekt pronajmout, či prodat.</w:t>
      </w:r>
    </w:p>
    <w:p>
      <w:pPr/>
      <w:r>
        <w:rPr/>
        <w:t xml:space="preserve">Město řeší, co udělat s domem v Dolních Datyních v Občanské ulici. V budově se nachází knihovna, scházely se tam spolky, občanská komise. Desítky let zde bydlel jeden nájemník. Ten už ale dům opustil.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“27.10. jsme obdrželi informace od správce objektu MRA, která provedla revizi a informovala nás, že v tomto domě je kotel a tlaková nádoba, která dle revizní zprávy není schopna bezpečného provozu. Rovněž tento objekt nelze dále vytápět ani jiným způsobem kvůli nevyhovujícímu stavu elektriky, která v tom domě je a dům není připojen na plynovod.” </w:t>
      </w:r>
    </w:p>
    <w:p>
      <w:pPr/>
      <w:r>
        <w:rPr/>
        <w:t xml:space="preserve">Město si nechalo vypracovat kalkulaci, kolik by stála případná oprava domu a bytu po nájemníkovi. Investice by se vyšplhala téměř na čtyři miliony korun. Proto byl zastupitelům předložen ke schválení návrh na pronájem, případně prodej nemovitosti. Následně město vyhodnotí návrhy.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“Budeme chtít pro tento dům a objekt co nejlepší využití tak, aby to přineslo dobré využití do budoucna i pro ty občany i s ohledem na tu lokalitu, protože ty problémy, které tam jsou, samozřejmě vnímáme. Já jsem byl několikrát na občanské komisi, diskutovali jsme tento problém i se zástupci z této komise, kteří potom přišli i na magistrát Havířova. Jednali jsme i u pana primátora, vnímáme to, ale chceme se zachovat jako dobrý hospodář. To znamená, chceme tento dům využít co možná nejefektivněji a chceme ho využít jak to bude nejlépe možné. Ty náklady, které to spolkne, jsou enormní a já za sebe radši za tu částku opravím deset bytů ve městě, nicméně pokud se někdo přihlásí a dá tam nějaký záměr i z hlediska služeb, či ostatního, nebo i nějaký soukromý subjekt, tak já budu rád. Rádi si ti nabídku zkonzultujeme a zastupitelstvu předložíme nejlepší možnou variantu.”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1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2026-07-01T21:44:09+02:00</dcterms:created>
  <dcterms:modified xsi:type="dcterms:W3CDTF">2026-07-01T21:44:09+02:00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