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Školáci si vyzkoušejí participativní rozpočet</w:t>
      </w:r>
    </w:p>
    <w:p>
      <w:pPr/>
      <w:r>
        <w:rPr>
          <w:b w:val="1"/>
          <w:bCs w:val="1"/>
        </w:rPr>
        <w:t xml:space="preserve">Paricipativní rozpočet Náš obvod městského obvodu Moravská Ostrava a Přívoz funguje už dva roky. Letos se rozšíří i na základní školy. Úplně poprvé si ho tak vyzkoší i děti.</w:t>
      </w:r>
    </w:p>
    <w:p>
      <w:pPr/>
      <w:r>
        <w:rPr/>
        <w:t xml:space="preserve">Rostislav Řeha, místostarosta MOb Moravská Ostrava a Přívoz: “Těch zapojených škol je 8 a každá z nich dostane k dispozici částku 40 tisíc, se kterou může udělat svůj vlastní participativní škole. Budou se zapojovat děti, budou vymýšlet různé projekty a potom budou sami hlasovat o tom, které z těch projektů zrealizují.”</w:t>
      </w:r>
    </w:p>
    <w:p>
      <w:pPr/>
      <w:r>
        <w:rPr/>
        <w:t xml:space="preserve">Helga Hrabincová, manažer projektu, Participace 21: “Ony se učí vlastně i jakým způsobem dělat rozpočty. Musí vědět, že se do toho projektu musí nějakým způsobem finančně vejít a pak představují i ostatním spolužákům, jak ten projekt má vypadat, musí ho dokázat dobře popsat, doplnit různými obrazovými materiály. Musí vést kampaň k tomu projektu,  všechny tyto postupy se jim potom hodí v tom budoucím životě.”</w:t>
      </w:r>
    </w:p>
    <w:p>
      <w:pPr/>
      <w:r>
        <w:rPr/>
        <w:t xml:space="preserve">Dětský participativní rozpočet vítají i ředitelé základních škol. </w:t>
      </w:r>
    </w:p>
    <w:p>
      <w:pPr/>
      <w:r>
        <w:rPr/>
        <w:t xml:space="preserve">Lenka Holeksová, Waldorfská ZŠ a MŠ Ostrava: “Jsem za to moc ráda, protože my projektů realizujeme hodně i v rámci výuky. ///Takže spoustu věcí už děti dělají a umí a teď se na tom budou moct podílet ještě víc osobně. Protože mnohdy jim to třeba učitelé trošku připraví, nějakým způsobem je navedou a ony už to pak realizují a tentokrát to budou moct realizovat, nebo začít celé od píky.”</w:t>
      </w:r>
    </w:p>
    <w:p>
      <w:pPr/>
      <w:r>
        <w:rPr/>
        <w:t xml:space="preserve">Školy si samy určí, ve kterých měsících bude participativní rozpočet probíhat. Musí ho ale spustit tak, aby vítězné projekty stihly zrealizovat do konce letošního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01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2026-07-20T14:26:27+02:00</dcterms:created>
  <dcterms:modified xsi:type="dcterms:W3CDTF">2026-07-20T14:26:27+02:00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