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pracují na plánu udržitelné dopravy</w:t>
      </w:r>
    </w:p>
    <w:p>
      <w:pPr/>
      <w:r>
        <w:rPr>
          <w:b w:val="1"/>
          <w:bCs w:val="1"/>
        </w:rPr>
        <w:t xml:space="preserve">V Karviné v současné době zpracovávají plán udržitelné mobility. Zahrnuje šetření dopravní situace ve městě, sčítání pěších, cyklistů i cestujících v městské hromadné dopravě nebo intenzitu průjezdů automobilů městem. Cílem je vypracovat model a návrhy k optimalizaci dopravy ve městě v dalších letech.</w:t>
      </w:r>
    </w:p>
    <w:p>
      <w:pPr/>
      <w:r>
        <w:rPr/>
        <w:t xml:space="preserve">Strategický dokument věnující se dopravě a udržitelné mobilitě v Karviné, na kterém se právě pracuje, je složen ze tří částí a zahrnuje i průzkum obyvatel města. V budoucnu by jeho kompletní podoba měla pomoci s realizací nových projektů, které by měli optimalizovat stav dopravy v Karviné.</w:t>
      </w:r>
    </w:p>
    <w:p>
      <w:pPr/>
      <w:r>
        <w:rPr>
          <w:b w:val="1"/>
          <w:bCs w:val="1"/>
        </w:rPr>
        <w:t xml:space="preserve">Lukáš Raszyk, náměstek primátora</w:t>
      </w:r>
      <w:r>
        <w:rPr/>
        <w:t xml:space="preserve">: "Tuhle strategii potřebujeme při žádostech p různé dotace, ale také nám to pomůže v tom, ať víme, co se ve městě děje v rámci dopravy a když plánujeme nějaké investice, tak nám to pomůže v tom rozhodování, kde a jak ho provést.” </w:t>
      </w:r>
    </w:p>
    <w:p>
      <w:pPr/>
      <w:r>
        <w:rPr>
          <w:b w:val="1"/>
          <w:bCs w:val="1"/>
        </w:rPr>
        <w:t xml:space="preserve">Gabriela Monczková,</w:t>
      </w:r>
      <w:r>
        <w:rPr>
          <w:b w:val="1"/>
          <w:bCs w:val="1"/>
        </w:rPr>
        <w:t xml:space="preserve">vedoucí oddělení strategií a plánování Odboru školství a rozvoje MMK</w:t>
      </w:r>
      <w:r>
        <w:rPr/>
        <w:t xml:space="preserve">: "Plán udržitelné mobility zpracováváme s firmou z Brna, s Centrem dopravního výzkumu, která je dceřinou společností Ministerstva dopravy ČR, tento plán zpracováváme rok a půl, finální verze bude známá na konci roku v prosinci."</w:t>
      </w:r>
    </w:p>
    <w:p>
      <w:pPr/>
      <w:r>
        <w:rPr/>
        <w:t xml:space="preserve"> Plán se zpracovává ve 3 fázích: analytické, návrhové, akčním plánu. V analytické fázi se odborníci zabývají šetřením a zjištěním co nejpřesnějších informací a dat o současném stavu dopravy na celém území, a to jak statické - týkající se obsazenosti parkovišť, pěší, cyklistické tak automobilové. Součástí byl obsáhlý dopravní průzkum.</w:t>
      </w:r>
    </w:p>
    <w:p>
      <w:pPr/>
      <w:r>
        <w:rPr>
          <w:b w:val="1"/>
          <w:bCs w:val="1"/>
        </w:rPr>
        <w:t xml:space="preserve">Lukáš Raszyk, náměstek primátora</w:t>
      </w:r>
      <w:r>
        <w:rPr/>
        <w:t xml:space="preserve">: “Je to základní podklad k tomu, abychom tuto strategii mohli zpracovat. Dá nám to data k tomu, abychom řekli, co se děje a co na základě těch výsledků můžeme dělat proto, aby veškerá doprava ve městě byla lepší.” </w:t>
      </w:r>
    </w:p>
    <w:p>
      <w:pPr/>
      <w:r>
        <w:rPr/>
        <w:t xml:space="preserve">Analytická část, která je již zpracována, byla koncem ledna projednávána online i s veřejností. Obsahovala i provedený v náhodně 600 stech vybraných domácnostech průzkum s respondenty.</w:t>
      </w:r>
    </w:p>
    <w:p>
      <w:pPr/>
      <w:r>
        <w:rPr>
          <w:b w:val="1"/>
          <w:bCs w:val="1"/>
        </w:rPr>
        <w:t xml:space="preserve">Gabriela Monczková,</w:t>
      </w:r>
      <w:r>
        <w:rPr>
          <w:b w:val="1"/>
          <w:bCs w:val="1"/>
        </w:rPr>
        <w:t xml:space="preserve">vedoucí oddělení strategií a plánování Odboru školství a rozvoje MMK</w:t>
      </w:r>
      <w:r>
        <w:rPr/>
        <w:t xml:space="preserve">: "Jak nejčastěji cestují, jestli veřejnou dopravou, individuální, za jakým účelem, do práce, do škol, do zaměstnání, do obchodů a za zábavou. Provedla kamerové sčítání vozidel, prověřila, kolik činí individuální doprava osobními vozidly, ale i lehkými a těžkými nákladními vozidly v centru města a na výpadovkách. Oni prověřovali například i veřejnou dopravu, kolik máme spojů, linek, počty cestujících za posledních několik let."</w:t>
      </w:r>
    </w:p>
    <w:p>
      <w:pPr/>
      <w:r>
        <w:rPr/>
        <w:t xml:space="preserve">Nyní se budou na základě dat mapovat nejproblémovější oblasti, které je třeba řešit. Lidé mohli své poznatky zaznamenávat i do pocitové mapy.</w:t>
      </w:r>
    </w:p>
    <w:p>
      <w:pPr/>
      <w:r>
        <w:rPr>
          <w:b w:val="1"/>
          <w:bCs w:val="1"/>
        </w:rPr>
        <w:t xml:space="preserve">Gabriela Monczková,</w:t>
      </w:r>
      <w:r>
        <w:rPr>
          <w:b w:val="1"/>
          <w:bCs w:val="1"/>
        </w:rPr>
        <w:t xml:space="preserve">vedoucí oddělení strategií a plánování Odboru školství a rozvoje MMK</w:t>
      </w:r>
      <w:r>
        <w:rPr/>
        <w:t xml:space="preserve">: "Nejvíc dotazů lidé sdělovali v rámci návštěv domácností, kde bylo osloveno více než 1100 respondentů a zároveň mohli občané vyplňovat i online mapu umístěnou v RKK, kde nejčastěji zaškrtávali, že pociťují problémy a rezervy v oblasti parkování na sídlištích, v cyklodopravě, v  cyklotrasách a cyklostezkách, navrhovali kde a jaké cyklotrasy by bylo vhodné navrhnout, dávali připomínky i na úpravu veřejných prostranství. Pokud občané chtějí nějaké své návrhy ještě sdělit, napsat či zaslat, můžou tak učinit stále. Sběr podnětů bude probíhat v následujících týdnech a měsících. Je možné kontaktovat pracovníky dopravního výzkumu nebo pracovníky odboru školství a rozvoje, kteří mají tento projekt na starosti.” </w:t>
      </w:r>
    </w:p>
    <w:p>
      <w:pPr/>
      <w:r>
        <w:rPr/>
        <w:t xml:space="preserve">V další fázi bude firma do dokumentu zapracovávat další výhled a vize z hlediska udržitelné mobility.</w:t>
      </w:r>
    </w:p>
    <w:p>
      <w:pPr/>
      <w:r>
        <w:rPr/>
        <w:t xml:space="preserve">---</w:t>
      </w:r>
    </w:p>
    <w:p>
      <w:pPr>
        <w:pStyle w:val="Heading1"/>
      </w:pPr>
      <w:r>
        <w:rPr>
          <w:sz w:val="36"/>
          <w:szCs w:val="36"/>
        </w:rPr>
        <w:t xml:space="preserve">Aktuálně z Karviné</w:t>
      </w:r>
    </w:p>
    <w:p>
      <w:pPr/>
      <w:r>
        <w:rPr>
          <w:b w:val="1"/>
          <w:bCs w:val="1"/>
        </w:rPr>
        <w:t xml:space="preserve">Kino Centrum vás zve na Valentýna, svátek zamilovaných, na promítání dvou romantických filmů. Městský dům kultury Karviná zve milovníky divadelních představení na dramatickou hru Maryša režiséra Petra Kracika v podání Těšínského divadla.</w:t>
      </w:r>
    </w:p>
    <w:p>
      <w:pPr/>
      <w:r>
        <w:rPr>
          <w:b w:val="1"/>
          <w:bCs w:val="1"/>
        </w:rPr>
        <w:t xml:space="preserve">DO KINA NA SVÁTEK ZAMILOVANÝCH</w:t>
      </w:r>
    </w:p>
    <w:p>
      <w:pPr/>
      <w:r>
        <w:rPr/>
        <w:t xml:space="preserve">Kino Centrum vás zve na Valentýna, svátek zamilovaných, na promítání dvou romantických filmů. 14. února o půl šesté se uskuteční premiéra nové české romantické komedie V LÉTĚ TI ŘEKNU, JAK SE MÁM a od osmi večer se bude v kině Centrum promítat premiéra romantické komedie VEM SI MĚ.</w:t>
      </w:r>
    </w:p>
    <w:p>
      <w:pPr/>
      <w:r>
        <w:rPr>
          <w:b w:val="1"/>
          <w:bCs w:val="1"/>
        </w:rPr>
        <w:t xml:space="preserve">MARYŠA V MĚDK</w:t>
      </w:r>
    </w:p>
    <w:p>
      <w:pPr/>
      <w:r>
        <w:rPr/>
        <w:t xml:space="preserve">Městský dům kultury Karviná zve milovníky divadelních představení na dramatickou hru Maryša režiséra Petra Kracika v podání Těšínského divadla. Jde o známé dílo bratří Mrštíků, které patří k nejznámějším a nejhranějším u nás. Představení se uskuteční 9. února od 19 hodin.</w:t>
      </w:r>
    </w:p>
    <w:p>
      <w:pPr/>
      <w:r>
        <w:rPr/>
        <w:t xml:space="preserve">---</w:t>
      </w:r>
    </w:p>
    <w:p>
      <w:pPr>
        <w:pStyle w:val="Heading1"/>
      </w:pPr>
      <w:r>
        <w:rPr>
          <w:sz w:val="36"/>
          <w:szCs w:val="36"/>
        </w:rPr>
        <w:t xml:space="preserve">Walter Taszek vystavuje digitální tvorbu</w:t>
      </w:r>
    </w:p>
    <w:p>
      <w:pPr/>
      <w:r>
        <w:rPr>
          <w:b w:val="1"/>
          <w:bCs w:val="1"/>
        </w:rPr>
        <w:t xml:space="preserve">Známý výtvarník Walter Taszek oslaví v letošním roce významné životní jubileum - 80. narozeniny. S tímto jedinečným malířem, grafikem a sochařem jsme se potkali při instalaci jeho výstavy ve Středisku hudby a umění regionální knihovny. Většinu jeho expozice tvoří digitální tvorba.</w:t>
      </w:r>
    </w:p>
    <w:p>
      <w:pPr/>
      <w:r>
        <w:rPr/>
        <w:t xml:space="preserve">Středisko hudby a umění karvinské regionální knihovny zdobí nově díla známého malíře, grafika a sochaře pana Waltera Taszka. </w:t>
      </w:r>
    </w:p>
    <w:p>
      <w:pPr/>
      <w:r>
        <w:rPr>
          <w:b w:val="1"/>
          <w:bCs w:val="1"/>
        </w:rPr>
        <w:t xml:space="preserve">Leona Hasníková, knihovnice: </w:t>
      </w:r>
      <w:r>
        <w:rPr/>
        <w:t xml:space="preserve">"Výstava už běží, můžete ji navštívit v naší běžné provozní době což je pondělí, úterý, čtvrtek a pátek od 8:00 do 11:30 a od 12:00 do 18:00. 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Prohlédnout si můžete například jeho práce od romance, přes rodinu a mateřství, které znázorňují madony. Další série se váže k Benátkám, které má pan Taszek moc rád.</w:t>
      </w:r>
      <w:r>
        <w:rPr>
          <w:b w:val="1"/>
          <w:bCs w:val="1"/>
        </w:rPr>
        <w:t xml:space="preserve"> </w:t>
      </w: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"Shakespeare je moje dlouhodobé téma, už jak jsem dělal v Parazolu, tak jsem začal dělat Shakespeara. Já jsem ho v podstatě nebral jako že jde o Shakespeara, ale šlo mi o lidské pocity, jak lidi se pořád chovají stejně,  ten cyklus jsem nazval Koloběh života, to se pořád točí, ať to bylo ve Středověku, ať je to dneska, prostě ty témata jsou pořád stejné a ty se nevymažou."</w:t>
      </w:r>
    </w:p>
    <w:p>
      <w:pPr/>
      <w:r>
        <w:rPr/>
        <w:t xml:space="preserve">Na výstavě najdete i známé prvky, které jsou spojené s městem, prohlédnout si můžete i ztvárněnou Olši.</w:t>
      </w:r>
    </w:p>
    <w:p>
      <w:pPr/>
      <w:r>
        <w:rPr>
          <w:b w:val="1"/>
          <w:bCs w:val="1"/>
        </w:rPr>
        <w:t xml:space="preserve">Walter Taszek, výtvarník</w:t>
      </w:r>
      <w:r>
        <w:rPr>
          <w:b w:val="1"/>
          <w:bCs w:val="1"/>
        </w:rPr>
        <w:t xml:space="preserve">: </w:t>
      </w:r>
      <w:r>
        <w:rPr/>
        <w:t xml:space="preserve">"Olza je prostě naše jo, tu jsem dělal několikrát, tu jsem dělal v Darkově. Bylo třeba té naší řece vzdát nějaký hold, protože tu řeku znám od malička, jak ona to tu vytápěla ten Fryštát vždycky a Darkov. To jsou srdcovky, nejde o velké umění, tu jde o to, aby si lidé uvědomili, že máme věci, se kterými se můžeme pyšnit."</w:t>
      </w:r>
    </w:p>
    <w:p>
      <w:pPr/>
      <w:r>
        <w:rPr/>
        <w:t xml:space="preserve"> Zvláštním znamením plastik, které pan Taszek vytváří, je, že jsou, jak on sám říká, “děravé”.</w:t>
      </w:r>
    </w:p>
    <w:p>
      <w:pPr/>
      <w:r>
        <w:rPr>
          <w:b w:val="1"/>
          <w:bCs w:val="1"/>
        </w:rPr>
        <w:t xml:space="preserve">Walter Taszek, výtvarník</w:t>
      </w:r>
      <w:r>
        <w:rPr>
          <w:b w:val="1"/>
          <w:bCs w:val="1"/>
        </w:rPr>
        <w:t xml:space="preserve">: </w:t>
      </w:r>
      <w:r>
        <w:rPr/>
        <w:t xml:space="preserve">"To není tím, že jsou vyrabované, ale jde o to, aby si lidi uvědomili, že něco mají v sobě."</w:t>
      </w:r>
    </w:p>
    <w:p>
      <w:pPr/>
      <w:r>
        <w:rPr/>
        <w:t xml:space="preserve">Pan Walter Taszek získal v roce 2018 za svou dlouholetu tvorbu ocenění v oblasti kultury. Letos oslaví krásné výročí, 80. narozeniny. Potěšilo by ho, kdyby při zdraví mohl dále tvořit a také, kdyby lidé více  navštěvovali výstavní síně a to nejen při vernisážích.</w:t>
      </w:r>
    </w:p>
    <w:p>
      <w:pPr/>
      <w:r>
        <w:rPr>
          <w:b w:val="1"/>
          <w:bCs w:val="1"/>
        </w:rPr>
        <w:t xml:space="preserve">Walter Taszek, výtvarník</w:t>
      </w:r>
      <w:r>
        <w:rPr>
          <w:b w:val="1"/>
          <w:bCs w:val="1"/>
        </w:rPr>
        <w:t xml:space="preserve">: </w:t>
      </w:r>
      <w:r>
        <w:rPr/>
        <w:t xml:space="preserve">"Člověk, který něco dělá, ten žije. Pokud můžu dělat, tak dělám. Já to dělám proto, že to prostě cítím, že to potřebuji ze sebe dostat a vystavuji proto, aby to bylo pro lidi ."</w:t>
      </w:r>
    </w:p>
    <w:p>
      <w:pPr/>
      <w:r>
        <w:rPr/>
        <w:t xml:space="preserve">Výstavu nazvanou Digitální tvorba si můžete ve Středisku hudby a umění prohlédnout do 29. března. Další příležitost budete mít hned od 5. dubna, kdy v Mánesově síni městského domu kultury začne jeho další společná výstava s dcerou Romanou.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0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2026-07-06T13:15:11+02:00</dcterms:created>
  <dcterms:modified xsi:type="dcterms:W3CDTF">2026-07-06T13:15:11+02:00</dcterms:modified>
</cp:coreProperties>
</file>

<file path=docProps/custom.xml><?xml version="1.0" encoding="utf-8"?>
<Properties xmlns="http://schemas.openxmlformats.org/officeDocument/2006/custom-properties" xmlns:vt="http://schemas.openxmlformats.org/officeDocument/2006/docPropsVTypes"/>
</file>