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Úhrady za poskytování soc. služeb se zřejmě zvýší</w:t>
      </w:r>
    </w:p>
    <w:p>
      <w:pPr/>
      <w:r>
        <w:rPr>
          <w:b w:val="1"/>
          <w:bCs w:val="1"/>
        </w:rPr>
        <w:t xml:space="preserve">Od 1.3. by měla platit úprava vyhlášky, která zvedne maximální výši úhrad za poskytování některých sociálních služeb. Na konkrétních parametrech ještě ministerstvo práce a sociálních věcí pracuje. Zda se legislativa stihne do konce měsíce, není jisté.</w:t>
      </w:r>
    </w:p>
    <w:p>
      <w:pPr/>
      <w:r>
        <w:rPr/>
        <w:t xml:space="preserve">Provozovatelé sociálních služeb dlouhodobě upozorňují na náklady, které se stále rapidně zvyšují a volají po úpravě vyhlášky nastavení maximálních úhrad. Ty se nezměnily od roku 2014. </w:t>
      </w:r>
    </w:p>
    <w:p>
      <w:pPr/>
      <w:r>
        <w:rPr>
          <w:b w:val="1"/>
          <w:bCs w:val="1"/>
        </w:rPr>
        <w:t xml:space="preserve">Milan Dlábek, ředitel Domova seniorů:</w:t>
      </w:r>
      <w:r>
        <w:rPr/>
        <w:t xml:space="preserve"> "170 korun na celodenní stravu je opravdu málo a momentálně ještě při zvyšování cen potravin, energií a všeho ostatního prostě není možné stravovat tyto lidi za tyto peníze.”</w:t>
      </w:r>
    </w:p>
    <w:p>
      <w:pPr/>
      <w:r>
        <w:rPr/>
        <w:t xml:space="preserve">Ministerstvo nyní připravuje novelu vyhlášky, která by měla začít platit od 1. března.</w:t>
      </w:r>
    </w:p>
    <w:p>
      <w:pPr/>
      <w:r>
        <w:rPr>
          <w:b w:val="1"/>
          <w:bCs w:val="1"/>
        </w:rPr>
        <w:t xml:space="preserve">Milan Černý, ředitel Sociálních služeb města Havířova:</w:t>
      </w:r>
      <w:r>
        <w:rPr/>
        <w:t xml:space="preserve"> "Tam  je předpoklad v tuto chvíli, že co se týká obědů pro seniory v rámci pečovatelské služby, tam by se mělo v návrhu navýšit o 15 korun. Co se týká celodenní stravy, tam to je 35 korun. Ale v tuto chvíli hovoříme o návrhu této vyhlášky a může se to ještě změnit." </w:t>
      </w:r>
    </w:p>
    <w:p>
      <w:pPr/>
      <w:r>
        <w:rPr/>
        <w:t xml:space="preserve">Ministerstvo prozatím není schopno na sto procent garantovat, že vyhláška vejde k 1. 3. v platnost. </w:t>
      </w:r>
    </w:p>
    <w:p>
      <w:pPr/>
      <w:r>
        <w:rPr>
          <w:b w:val="1"/>
          <w:bCs w:val="1"/>
        </w:rPr>
        <w:t xml:space="preserve">Jakub Augusta, tiskový mluvčí MPSV:</w:t>
      </w:r>
      <w:r>
        <w:rPr/>
        <w:t xml:space="preserve"> “V současné době má vyhláška platit od 1. března s tím, že probíhá meziresortní připomínkové řízení, ale jestli se tak stane, musíme počkat na březen.”</w:t>
      </w:r>
    </w:p>
    <w:p>
      <w:pPr/>
      <w:r>
        <w:rPr/>
        <w:t xml:space="preserve">Organizace také doufají, že zvýšení úhrad nepůjde na úkor dotace na provoz. </w:t>
      </w:r>
    </w:p>
    <w:p>
      <w:pPr/>
      <w:r>
        <w:rPr/>
        <w:t xml:space="preserve">---</w:t>
      </w:r>
    </w:p>
    <w:p>
      <w:pPr>
        <w:pStyle w:val="Heading1"/>
      </w:pPr>
      <w:r>
        <w:rPr>
          <w:sz w:val="36"/>
          <w:szCs w:val="36"/>
        </w:rPr>
        <w:t xml:space="preserve">Do Havířova přijel rekordní počet vzpěračů veteránů</w:t>
      </w:r>
    </w:p>
    <w:p>
      <w:pPr/>
      <w:r>
        <w:rPr>
          <w:b w:val="1"/>
          <w:bCs w:val="1"/>
        </w:rPr>
        <w:t xml:space="preserve">V Havířově se konalo první kolo ligy vzpírání veteránů. Zasloužilí sportovci byli už tak hladoví po závodech, že se jich přihlásil rekordní počet. Soutěž tak musela být rozdělena do tří skupin a trvala až do večerních hodin.</w:t>
      </w:r>
    </w:p>
    <w:p>
      <w:pPr/>
      <w:r>
        <w:rPr/>
        <w:t xml:space="preserve">Ve vzpěračské hale Baníku Havířov zažili sportovci atmosféru, na kterou dlouho nezapomenou. Ligy masters se zúčastnil rekordní počet závodníků, a to přes padesát. </w:t>
      </w:r>
    </w:p>
    <w:p>
      <w:pPr/>
      <w:r>
        <w:rPr>
          <w:b w:val="1"/>
          <w:bCs w:val="1"/>
        </w:rPr>
        <w:t xml:space="preserve">Dalibor Klimša, manažer SKV Baník Havířov: </w:t>
      </w:r>
      <w:r>
        <w:rPr/>
        <w:t xml:space="preserve">"Určitě je to tím, že dva roky se nezávodilo a ti, co trénovali někde ve sklepech, nebo v oddílech, když mohli, tak dneska to chtějí prodat a je to jen dobře a jsme rádi, že je máme.” </w:t>
      </w:r>
    </w:p>
    <w:p>
      <w:pPr/>
      <w:r>
        <w:rPr>
          <w:b w:val="1"/>
          <w:bCs w:val="1"/>
        </w:rPr>
        <w:t xml:space="preserve">Tibor Mezei, vzpěrač: </w:t>
      </w:r>
      <w:r>
        <w:rPr/>
        <w:t xml:space="preserve">"Fakt jsme rádi a děláme rekordy, protože co jsme doma trénovali, tak tam nebyli žádní diváci, nikdo. Ani jsme na tréninky nemohli chodit. Já venku trénuji pod šopou, normálně venku jako Rambo. Čepice, rukavice. Děláme, co můžeme.”</w:t>
      </w:r>
    </w:p>
    <w:p>
      <w:pPr/>
      <w:r>
        <w:rPr/>
        <w:t xml:space="preserve">Jaký by tady mohl padnout rekord, co se týče váhy, zvednuté nad hlavu?</w:t>
      </w:r>
    </w:p>
    <w:p>
      <w:pPr/>
      <w:r>
        <w:rPr>
          <w:b w:val="1"/>
          <w:bCs w:val="1"/>
        </w:rPr>
        <w:t xml:space="preserve">Dalibor Klimša, manažer SKV Baník Havířov: </w:t>
      </w:r>
      <w:r>
        <w:rPr/>
        <w:t xml:space="preserve">“Náš závodník Kamil Kučera přes dvě stě kilo by mohl nadhodit ve veteránské soutěži, což je taková rarita."</w:t>
      </w:r>
    </w:p>
    <w:p>
      <w:pPr/>
      <w:r>
        <w:rPr>
          <w:b w:val="1"/>
          <w:bCs w:val="1"/>
        </w:rPr>
        <w:t xml:space="preserve">Kamil Kučera, vzpěrač: </w:t>
      </w:r>
      <w:r>
        <w:rPr/>
        <w:t xml:space="preserve">"201 jsem šel proto, že, kdybych šel 200, tak udělám 399 bodů, těch 201 bylo 400 bodů. Což je takové hezké. Nevím, zda to je veteránský rekord, ale možné to je.”</w:t>
      </w:r>
    </w:p>
    <w:p>
      <w:pPr/>
      <w:r>
        <w:rPr/>
        <w:t xml:space="preserve">Nejen, že padl veteránský rekord, ale rekord padl i v délce trvání závodů, které skončily až ve 21 hodin. První místo získal tým z Teplic, domácí Havířov skončil na druhém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2026-06-09T23:02:57+02:00</dcterms:created>
  <dcterms:modified xsi:type="dcterms:W3CDTF">2026-06-09T23:02:57+02:00</dcterms:modified>
</cp:coreProperties>
</file>

<file path=docProps/custom.xml><?xml version="1.0" encoding="utf-8"?>
<Properties xmlns="http://schemas.openxmlformats.org/officeDocument/2006/custom-properties" xmlns:vt="http://schemas.openxmlformats.org/officeDocument/2006/docPropsVTypes"/>
</file>