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vyrostlo nové parkoviště</w:t>
      </w:r>
    </w:p>
    <w:p>
      <w:pPr/>
      <w:r>
        <w:rPr>
          <w:b w:val="1"/>
          <w:bCs w:val="1"/>
        </w:rPr>
        <w:t xml:space="preserve">Obyvatelé Ostravy-Jihu mají důvod k radosti. V obvodu vznikla nejen další parkovací místa, ale také nové chodníky. A to u atletické haly Ostravar Arény a na ulici Kaminského na Dubině. S nedostatkem parkovacích míst se lidé potýkají ve všech částech obvodu.</w:t>
      </w:r>
    </w:p>
    <w:p>
      <w:pPr/>
      <w:r>
        <w:rPr/>
        <w:t xml:space="preserve">Milovníci královny sportu, kteří míří do atletické haly u Ostravar Arény, už nemusí chodit po trávě. Radnice Ostravy-Jihu tady nechala vybudovat nové chodníky, které tady dosud chyběly.  </w:t>
      </w:r>
    </w:p>
    <w:p>
      <w:pPr/>
      <w:r>
        <w:rPr>
          <w:b w:val="1"/>
          <w:bCs w:val="1"/>
        </w:rPr>
        <w:t xml:space="preserve">Hana Tichánková (ANO), místostarostka MOb Ostrava-Jih: </w:t>
      </w:r>
      <w:r>
        <w:rPr/>
        <w:t xml:space="preserve">“V závěru loňského roku byla dokončena investiční akce, rozšíření chodníků v okolí atletické haly Ostravar Arény. Byly zde udělány nové chodníky v místech, kde to bylo vyšlapané lidmi a byly doplněny i chodníky směrem k hotelu. Celá akce trvala zhruba dva a půl měsíce. Na financování této akce se částkou milion korun podílela společnost Vítkovice Aréna a zbylou část 1,6 milionů zaplatil městský obvod Ostrava-Jih.”</w:t>
      </w:r>
    </w:p>
    <w:p>
      <w:pPr/>
      <w:r>
        <w:rPr/>
        <w:t xml:space="preserve">Rekonstrukce se brzy dočká i zanedbaný a sprejery počmáraný podchod v blízkosti tohoto sportovního stánku na ulici Tylova. </w:t>
      </w:r>
    </w:p>
    <w:p>
      <w:pPr/>
      <w:r>
        <w:rPr>
          <w:b w:val="1"/>
          <w:bCs w:val="1"/>
        </w:rPr>
        <w:t xml:space="preserve">Gabriela Gödelová, mluvčí MOb Ostrava-Jih: </w:t>
      </w:r>
      <w:r>
        <w:rPr/>
        <w:t xml:space="preserve">“Ten je hodně frekventovaný, hojně využívaný. V současné době se už hledá zhotovitel na tuto rekonstrukci a my věříme, že vše bude hotovo tak, aby na MS v hokeji v roce 2024 už lidé využívali nový a bezpečný podchod k super sportovnímu zážitku.”</w:t>
      </w:r>
    </w:p>
    <w:p>
      <w:pPr/>
      <w:r>
        <w:rPr>
          <w:b w:val="1"/>
          <w:bCs w:val="1"/>
        </w:rPr>
        <w:t xml:space="preserve">Obyvatel Ostravy-Jihu: </w:t>
      </w:r>
      <w:r>
        <w:rPr/>
        <w:t xml:space="preserve">“Chodím tu na tramvaj, ale nejezdím často do Hrabůvky. Těším se, že to bude pěkné. Jsou opravy všude, v Hrabůvce opravili podchody.”</w:t>
      </w:r>
    </w:p>
    <w:p>
      <w:pPr/>
      <w:r>
        <w:rPr/>
        <w:t xml:space="preserve">Na sídlišti Dubina pak radnice nechala vybudovat nové parkoviště. </w:t>
      </w:r>
    </w:p>
    <w:p>
      <w:pPr/>
      <w:r>
        <w:rPr>
          <w:b w:val="1"/>
          <w:bCs w:val="1"/>
        </w:rPr>
        <w:t xml:space="preserve">Hana Tichánková (ANO), místostarostka MOb Ostrava-Jih: “</w:t>
      </w:r>
      <w:r>
        <w:rPr/>
        <w:t xml:space="preserve">Je to zde v oblasti ulice Kaminského, kde vzniklo 17 nových parkovacích míst a je to v místě bývalého asfaltového hřiště, takže jsme využili plochu, která byla zanedbaná a nevyužívaná. Celá tato akce stála 2, 3 milionů korun.”</w:t>
      </w:r>
    </w:p>
    <w:p>
      <w:pPr/>
      <w:r>
        <w:rPr/>
        <w:t xml:space="preserve">Součástí nového parkoviště jsou také nové přístupové chodníky ze zámkové dlažby a nové je také veřejné osvětlení s led svítidly.</w:t>
      </w:r>
    </w:p>
    <w:p>
      <w:pPr/>
      <w:r>
        <w:rPr/>
        <w:t xml:space="preserve">Připraveno je také napojení na cyklostezku, která povede v blízkosti parkoviště. V dalších letech chce radnice vybudovat ještě další 9 parkovacích ploch po celém obvodu.</w:t>
      </w:r>
    </w:p>
    <w:p>
      <w:pPr/>
      <w:r>
        <w:rPr/>
        <w:t xml:space="preserve">---</w:t>
      </w:r>
    </w:p>
    <w:p>
      <w:pPr>
        <w:pStyle w:val="Heading1"/>
      </w:pPr>
      <w:r>
        <w:rPr>
          <w:sz w:val="36"/>
          <w:szCs w:val="36"/>
        </w:rPr>
        <w:t xml:space="preserve">Senioři z Ostravy-Jihu překonali kanál La Manche</w:t>
      </w:r>
    </w:p>
    <w:p>
      <w:pPr/>
      <w:r>
        <w:rPr>
          <w:b w:val="1"/>
          <w:bCs w:val="1"/>
        </w:rPr>
        <w:t xml:space="preserve">SenSen vyhlásil už 8. ročník štafetového plavání seniorů Přeplavme svůj La Manche. Jejich úkolem je společnými silami uplavat 34 km, Právě tolik má průliv který odděluje britské ostrovy od Evropy, na šířku v nejužším místě.</w:t>
      </w:r>
    </w:p>
    <w:p>
      <w:pPr/>
      <w:r>
        <w:rPr/>
        <w:t xml:space="preserve">Senioři z Ostravy-Jihu se opět zapojili do celorepublikové akce Přeplavme svůj La Manche. Během února tak musí společně uplavat 34 kilometrů. S přípravami začali už loni v listopadu. Uplavané kilometry si ale začali zapisovat až od února. </w:t>
      </w:r>
    </w:p>
    <w:p>
      <w:pPr/>
      <w:r>
        <w:rPr>
          <w:b w:val="1"/>
          <w:bCs w:val="1"/>
        </w:rPr>
        <w:t xml:space="preserve">Šárka Zubková, organizátorka akcí pro seniory: </w:t>
      </w:r>
      <w:r>
        <w:rPr/>
        <w:t xml:space="preserve">“Máme teď 57 km naplavaných, takže La Manche jsme překonali, 34 km a ještě máme poslední hodinu a pak máme vyhodnocení. Je už to více a ještě bude více, protože někteří plavou na Sareze. Taky jejich vnoučata plavou. Je to mezigenerační projekt, takže se ještě připočtou kilometry toho 1. března. Pak to odešleme do SenSenu do Prahy a budeme čekat, na jakém místě se umístíme.”</w:t>
      </w:r>
    </w:p>
    <w:p>
      <w:pPr/>
      <w:r>
        <w:rPr/>
        <w:t xml:space="preserve">Senioři kanál La Manche překonávají každé úterý. Stráví tady zhruba jednu vyučovací hodinu a za tu dobu dohromady uplavou hodinu 16 a půl kilometrů</w:t>
      </w:r>
    </w:p>
    <w:p>
      <w:pPr/>
      <w:r>
        <w:rPr>
          <w:b w:val="1"/>
          <w:bCs w:val="1"/>
        </w:rPr>
        <w:t xml:space="preserve">Šárka Zubková, organizátorka akcí pro seniory</w:t>
      </w:r>
      <w:r>
        <w:rPr/>
        <w:t xml:space="preserve">: “Jelikož posledního ledna děti dostávají ve škole pololetní vysvědčení, tak i my jsme dostali vysvědčení. Všichni plavci dostali mokré vysvědčení s delfínkem, s jedničkou, protože opravdu splnili na jedničku s hvězdičkou.”</w:t>
      </w:r>
    </w:p>
    <w:p>
      <w:pPr/>
      <w:r>
        <w:rPr>
          <w:b w:val="1"/>
          <w:bCs w:val="1"/>
        </w:rPr>
        <w:t xml:space="preserve">Anketa: zúčastnění senioři: </w:t>
      </w:r>
      <w:r>
        <w:rPr/>
        <w:t xml:space="preserve">“Voda je perfektní, pro plavce jak stvořená. Nejsme sice perfektní plavci, ale rádi plaveme, baví nás to. Děkujeme samozřejmě vedení, že nám to umožní. Senioři mají radost, že se sejdeme, že si zaplaveme, že nesedíme doma u televize, že máme nějaký pohyb, což je pro nás velice dobré a prospěšné.”</w:t>
      </w:r>
    </w:p>
    <w:p>
      <w:pPr/>
      <w:r>
        <w:rPr/>
        <w:t xml:space="preserve">“Plavu rád. Vždycky těch 40 bazénů tady uděláme. Ti, co na té druhé půlce plaveme. Mimo to ještě chodím na Sarezu na Čapkárnu a do Poruby a tam za dvakrát 6, 5 kilometru udělám. A jsem rád.”</w:t>
      </w:r>
    </w:p>
    <w:p>
      <w:pPr/>
      <w:r>
        <w:rPr/>
        <w:t xml:space="preserve">“Kolektiv dobrý. Sami důchodci, tak je tu dobře. Voda je dobrá, akorát tak teplá, není moc přehřátá, termal to není, je to dobré.”</w:t>
      </w:r>
    </w:p>
    <w:p>
      <w:pPr/>
      <w:r>
        <w:rPr/>
        <w:t xml:space="preserve">Patronkou projektu je Lucie Kubešová Leišová, přemožitelka Gibraltaru, která zároveň nadšeně podporuje veškeré plavecké aktivity SenSenu, tedy Senzačních Seniorů.</w:t>
      </w:r>
    </w:p>
    <w:p>
      <w:pPr/>
      <w:r>
        <w:rPr/>
        <w:t xml:space="preserve">---</w:t>
      </w:r>
    </w:p>
    <w:p>
      <w:pPr>
        <w:pStyle w:val="Heading1"/>
      </w:pPr>
      <w:r>
        <w:rPr>
          <w:sz w:val="36"/>
          <w:szCs w:val="36"/>
        </w:rPr>
        <w:t xml:space="preserve">Slavnosti Jihu budou letos dříve a mnohem pestřejší</w:t>
      </w:r>
    </w:p>
    <w:p>
      <w:pPr/>
      <w:r>
        <w:rPr>
          <w:b w:val="1"/>
          <w:bCs w:val="1"/>
        </w:rPr>
        <w:t xml:space="preserve">Slavnosti Jihu budou letos větší a pestřejší než v předchozích letech. Nabídnou tak mnohem více zábavy pro všechny generace. Letos navíc budou mít i vlastní facebookovou stránku.</w:t>
      </w:r>
    </w:p>
    <w:p>
      <w:pPr/>
      <w:r>
        <w:rPr/>
        <w:t xml:space="preserve">Oblíbené Slavnosti Jihu budou i letos. Uskuteční se o víkendu 18. a 19.června na bývalém fotbalovém hřišti vedle akvaparku v Zábřehu a nabídnou opravdu hvězdný program.</w:t>
      </w:r>
    </w:p>
    <w:p>
      <w:pPr/>
      <w:r>
        <w:rPr>
          <w:b w:val="1"/>
          <w:bCs w:val="1"/>
        </w:rPr>
        <w:t xml:space="preserve">Martin Bednář (ANO), starosta MOb Ostrava-Jih: </w:t>
      </w:r>
      <w:r>
        <w:rPr/>
        <w:t xml:space="preserve">“Osobně se těším na kapely, které hrají tradiční české melodie a texty. To je Olympic a Poetika. Mladší generace se může těšit na Kaliho, pak je tam Monkey Business, Divokej Bill, Leny, Jelen, Buty. Bude i bohatý doprovodný program. Myslím si, že lidé ocenili právě ten koncept z minulého roku, kdy tam bylo spoustu zábavy pro děti i pro rodiče a mohly se bavit všechny generace. Byla tam odpočinková zóna a akční zóna a jako loni i letos bude vstupné v předprodeji 100 korun, na místě potom 200 korun, nicméně všechny atrakce v místě už potom budou zdarma.”</w:t>
      </w:r>
    </w:p>
    <w:p>
      <w:pPr/>
      <w:r>
        <w:rPr/>
        <w:t xml:space="preserve">Lístky na slavnosti už jsou v prodeji. Koupit si je můžete jak v informačním centru, tak v kulturním domě K-trio a na internetu. Veškeré informace nově najdete i na facebooku slavností. </w:t>
      </w:r>
    </w:p>
    <w:p>
      <w:pPr/>
      <w:r>
        <w:rPr>
          <w:b w:val="1"/>
          <w:bCs w:val="1"/>
        </w:rPr>
        <w:t xml:space="preserve">Gabriela Gödelová, mluvčí MOb Ostrava-Jih: </w:t>
      </w:r>
      <w:r>
        <w:rPr/>
        <w:t xml:space="preserve">“Slavnosti Jihu nabídnou ještě více zábavy než v předchozích letech. Proto jsme se rozhodli, že už si opravdu zaslouží i vlastní facebookovou stránku, kterou lidé najdou klasicky, když zadají slavnosti Jihu a tam budeme prezentovat postupně veškeré přípravy, zajímavosti z té přípravy, komunikace s kapelami, vystupujícími i přípravu areálu a samozřejmě hlavně praktické informace pro všechny návštěvníky.”</w:t>
      </w:r>
    </w:p>
    <w:p>
      <w:pPr/>
      <w:r>
        <w:rPr/>
        <w:t xml:space="preserve">Postupně tam najdete i vše, co se týká doprovodného programu a různých atrakcí.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2026-03-10T00:09:40+01:00</dcterms:created>
  <dcterms:modified xsi:type="dcterms:W3CDTF">2026-03-10T00:09:40+01:00</dcterms:modified>
</cp:coreProperties>
</file>

<file path=docProps/custom.xml><?xml version="1.0" encoding="utf-8"?>
<Properties xmlns="http://schemas.openxmlformats.org/officeDocument/2006/custom-properties" xmlns:vt="http://schemas.openxmlformats.org/officeDocument/2006/docPropsVTypes"/>
</file>