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Pečovatelská služba ELIM Stonava v obci velmi pomáhá</w:t>
      </w:r>
    </w:p>
    <w:p>
      <w:pPr/>
      <w:r>
        <w:rPr>
          <w:b w:val="1"/>
          <w:bCs w:val="1"/>
        </w:rPr>
        <w:t xml:space="preserve">Pečovatelská služba Slezské diakonie je ve Stonavě zajišťována prostřednictvím terénní pečovatelské služby ELIM Stonava. Určena je nejen seniorům, ale i lidem od 27 let věku, se sníženou soběstačností. Hlavním posláním je poskytování individuální podpory a pomoci při zvládání každodenní péče o vlastní osobu a domácnost.</w:t>
      </w:r>
    </w:p>
    <w:p>
      <w:pPr/>
      <w:r>
        <w:rPr/>
        <w:t xml:space="preserve">Když se řekne pečovatelská služba ELIM, mnoha lidem ve Stonavě se ihned vybaví dva domy s pečovatelskou službou v centru obce. Málokdo ale ví, že se pečovatelky starají také o občany v jejich přirozeném prostředí v rámci terénní služby. </w:t>
      </w:r>
    </w:p>
    <w:p>
      <w:pPr/>
      <w:r>
        <w:rPr>
          <w:b w:val="1"/>
          <w:bCs w:val="1"/>
        </w:rPr>
        <w:t xml:space="preserve">Uršula Byrtusová, vedoucí střediska ELIM Stonava:</w:t>
      </w:r>
      <w:r>
        <w:rPr/>
        <w:t xml:space="preserve"> „Pečovatelskou službu jsme začali poskytovat 1.7.2003, kdy jsme poskytovali služby pouze v jednom domě s pečovatelskou službou. Postupem času v roce 2005 jsme pod sebe přibrali druhou budovu pečovatelského domu s číslem popisným 613 a rozvážely se pouze obědy. Postupem času jsme však viděli, že tu podporu a péči potřebují i senioři a občané se zdravotním postižením, kteří bydlí i mimo tady tyto domy. Proto se naše působnost rozšířila tak, abychom byli užiteční, prospěšní a nápomocni i ostatním občanům obce Stonavy.“</w:t>
      </w:r>
    </w:p>
    <w:p>
      <w:pPr/>
      <w:r>
        <w:rPr/>
        <w:t xml:space="preserve">Zájemcům o péči jsou k dispozici čtyři pečovatelky a v případě potřeby jsou pro posílení týmu v záloze dohodáři. </w:t>
      </w:r>
    </w:p>
    <w:p>
      <w:pPr/>
      <w:r>
        <w:rPr>
          <w:b w:val="1"/>
          <w:bCs w:val="1"/>
        </w:rPr>
        <w:t xml:space="preserve">Uršula Byrtusová, vedoucí střediska ELIM Stonava: </w:t>
      </w:r>
      <w:r>
        <w:rPr/>
        <w:t xml:space="preserve">„Kapacita pečovatelské služby je 70 klientů s tím, že rozvážíme obědy a poskytujeme další podporu a péči, která je potřebná nejen pro seniory, ale pro lidi od věku 27 let v těžkých životních situacích. Mohou mít nějaký úraz nebo jsou to lidé se zdravotním postižením a my jim stejně jako seniorům můžeme poskytovat naše služby.“</w:t>
      </w:r>
    </w:p>
    <w:p>
      <w:pPr/>
      <w:r>
        <w:rPr/>
        <w:t xml:space="preserve">Škála poskytovaných služeb je rozmanitá. Šitá je vždy na míru konkrétnímu uživateli, dle jeho požadavku.</w:t>
      </w:r>
    </w:p>
    <w:p>
      <w:pPr/>
      <w:r>
        <w:rPr>
          <w:b w:val="1"/>
          <w:bCs w:val="1"/>
        </w:rPr>
        <w:t xml:space="preserve">Uršula Byrtusová, vedoucí střediska ELIM Stonava:</w:t>
      </w:r>
      <w:r>
        <w:rPr/>
        <w:t xml:space="preserve"> „Uživatelé mají různépotřeby a my se jim přizpůsobíme. Někomu stačí, když ten oběd přineseme, ale máme klienty, kde pečovatelka přinese oběd, naservíruje ho a ještě ho klientovi podává. Pomáhá mu s příjmem té stravy, připraví pití a je  tím klientem po celou dobu.“</w:t>
      </w:r>
    </w:p>
    <w:p>
      <w:pPr/>
      <w:r>
        <w:rPr>
          <w:i w:val="1"/>
          <w:iCs w:val="1"/>
        </w:rPr>
        <w:t xml:space="preserve">Chytneme se obě rukama a posuneme se nahoru. Já vás zvednu a budeme jíst. </w:t>
      </w:r>
    </w:p>
    <w:p>
      <w:pPr/>
      <w:r>
        <w:rPr>
          <w:b w:val="1"/>
          <w:bCs w:val="1"/>
        </w:rPr>
        <w:t xml:space="preserve">Uršula Byrtusová, vedoucí střediska ELIM Stonava: </w:t>
      </w:r>
      <w:r>
        <w:rPr/>
        <w:t xml:space="preserve">„Člověk, který potřebuje dovézt ten oběd je osobou, která se nachází v nepříznivé sociální situaci. Může to být vysoký věk, zdravotní problémy , zdravotní postižení. My nejsme nějaká rozvozová služba jídel, proto se jedná o sociální službu, kde je řádně s tímto uživatelem sepsána smlouva a individuálně se vše plánuje. Mnohdy mezi těmito klienty máme i takové lidi, kterým zajišťuje péči rodina a my to pouze doplňujeme donáškou jídla.“</w:t>
      </w:r>
    </w:p>
    <w:p>
      <w:pPr/>
      <w:r>
        <w:rPr/>
        <w:t xml:space="preserve">Pečovatelky za svými klienty mohou docházet i několikrát denně.</w:t>
      </w:r>
    </w:p>
    <w:p>
      <w:pPr/>
      <w:r>
        <w:rPr>
          <w:b w:val="1"/>
          <w:bCs w:val="1"/>
        </w:rPr>
        <w:t xml:space="preserve">Uršula Byrtusová, vedoucí střediska ELIM Stonava: </w:t>
      </w:r>
      <w:r>
        <w:rPr/>
        <w:t xml:space="preserve">„My jsme vázáni zákonem o sociálních službách a tam jsou vypsány základní činnosti, které můžeme poskytovat. Pečovatelka může hned ráno přijít, nachystat snídani, pomoc s ranní hygienou , provést běžný úklid apod. Pečovatelka může docházet za klientem i vícekrát za den, dle jeho individuálních potřeb. To vše se nastavuje hned na začátku poskytování služeb buď  s klientem, nebo jeho rodinou.“</w:t>
      </w:r>
    </w:p>
    <w:p>
      <w:pPr/>
      <w:r>
        <w:rPr>
          <w:i w:val="1"/>
          <w:iCs w:val="1"/>
        </w:rPr>
        <w:t xml:space="preserve">Vezmu vám </w:t>
      </w:r>
      <w:r>
        <w:rPr>
          <w:i w:val="1"/>
          <w:iCs w:val="1"/>
        </w:rPr>
        <w:t xml:space="preserve">vyprat </w:t>
      </w:r>
      <w:r>
        <w:rPr>
          <w:i w:val="1"/>
          <w:iCs w:val="1"/>
        </w:rPr>
        <w:t xml:space="preserve">prádlo a uvidíme se u oběda.</w:t>
      </w:r>
    </w:p>
    <w:p>
      <w:pPr/>
      <w:r>
        <w:rPr/>
        <w:t xml:space="preserve">V rámci poskytovaných služeb pečovatelky zajišťují také nákup základních potravin a hygienických potřeb. </w:t>
      </w:r>
    </w:p>
    <w:p>
      <w:pPr/>
      <w:r>
        <w:rPr>
          <w:b w:val="1"/>
          <w:bCs w:val="1"/>
        </w:rPr>
        <w:t xml:space="preserve">Uršula Byrtusová, vedoucí střediska ELIM Stonava: </w:t>
      </w:r>
      <w:r>
        <w:rPr/>
        <w:t xml:space="preserve">„Když je to možné, tak pečovatelka doprovodí klienta do obchodu pouze v obci Stonava. Když už to nejde, uživatel nedojde do obchodu, tak je tam ta fáze plánování. Klient pokud je toho schopen, tak si sám naplánuje nákup, napíše, co by potřeboval, nebo společně s pečovatelkou se podívají do ledničky, co je třeba nakoupit. Pečovatelka pak nejen, že zajde a udělá ten nákup za toho uživatele, ale počítá se i to celkové naplánování toho samotného nákupu, aby se ten uživatel podílel na tom, co on sám potřebuje.“ </w:t>
      </w:r>
    </w:p>
    <w:p>
      <w:pPr/>
      <w:r>
        <w:rPr/>
        <w:t xml:space="preserve">Přestože hlavním cílem pečovatelské služby ELIM Stonava je zajistit svým klientům základní životní potřeby, ELIM zajišťuje pro své klienty  v domě s pečovatelkou službou  plnohodnotné trávení volného času. Zájemcům pak pomáhá i ve vyřizování žádostí o sociální příspěvky například příspěvek na péči.</w:t>
      </w:r>
    </w:p>
    <w:p>
      <w:pPr/>
      <w:r>
        <w:rPr/>
        <w:t xml:space="preserve">---</w:t>
      </w:r>
    </w:p>
    <w:p>
      <w:pPr>
        <w:pStyle w:val="Heading1"/>
      </w:pPr>
      <w:r>
        <w:rPr>
          <w:sz w:val="36"/>
          <w:szCs w:val="36"/>
        </w:rPr>
        <w:t xml:space="preserve">Petr Kucharczyk zaprosił uczniów do Dubaju</w:t>
      </w:r>
    </w:p>
    <w:p>
      <w:pPr/>
      <w:r>
        <w:rPr>
          <w:b w:val="1"/>
          <w:bCs w:val="1"/>
        </w:rPr>
        <w:t xml:space="preserve">W ramach wspólnego projektu dzieci polskiej szkoły w Stonawie oraz ich rodziców, przenieśmy się tym razem do Zjednoczonych Emiratów Arabskich.</w:t>
      </w:r>
    </w:p>
    <w:p>
      <w:pPr/>
      <w:r>
        <w:rPr/>
        <w:t xml:space="preserve">W klasie  zapachniało egzotycznymi przyprawami, unosiła się woń kadzidła, a tam, gdzie wisi tablica, w tym dniu wyrosły przytłaczające swym ogromem arabskie wieżowce.</w:t>
      </w:r>
    </w:p>
    <w:p>
      <w:pPr/>
      <w:r>
        <w:rPr>
          <w:b w:val="1"/>
          <w:bCs w:val="1"/>
        </w:rPr>
        <w:t xml:space="preserve">Marcela Gabrhel, kierowniczka PSP Stonawa:</w:t>
      </w:r>
      <w:r>
        <w:rPr/>
        <w:t xml:space="preserve"> „Państwo Kucharczykowie przyszli do nas, ponieważ pan Kucharczyk był w Dubaju, więc przyszedł poopowiadać naszym uczniom o tym, co wszystko tam zobaczył.“</w:t>
      </w:r>
    </w:p>
    <w:p>
      <w:pPr/>
      <w:r>
        <w:rPr/>
        <w:t xml:space="preserve">Chociaż dla Petra Kucharczyka główną atrakcją w Dubaju była  światowa wystawa Expo 2020, uczniom przedstawił ten kraj z o wiele szerszej perspektywy. </w:t>
      </w:r>
    </w:p>
    <w:p>
      <w:pPr/>
      <w:r>
        <w:rPr>
          <w:b w:val="1"/>
          <w:bCs w:val="1"/>
        </w:rPr>
        <w:t xml:space="preserve">Petr Kucharczyk, ojciec Noemi: </w:t>
      </w:r>
      <w:r>
        <w:rPr/>
        <w:t xml:space="preserve">„Snažil jsem se, aby to děti trošku vtáhlo do té atmosféry Dubaje a celého toho arabského prostředí. Proto jsem použil nějaké rekvizity, které jsem si přivezl, ať to bylo to kadidlo, eukalyptus nebo nějaké  ty šátky přes hlavu a podobně.”                       </w:t>
      </w:r>
    </w:p>
    <w:p>
      <w:pPr/>
      <w:r>
        <w:rPr>
          <w:b w:val="1"/>
          <w:bCs w:val="1"/>
        </w:rPr>
        <w:t xml:space="preserve">ankieta, uczniowie PSP Stonawa:</w:t>
      </w:r>
      <w:r>
        <w:rPr/>
        <w:t xml:space="preserve">  „Dowiedziałem się, że tam są wielkie targi i jest tam jeszcze Burj Khalifa i ten obłąk.” „Mnie zaciekawiły słodycze, bo tam są bardziej słodkie niż u nas.” „Ty herbatki były strasznie pyszne, po tej prezentacji chciałabym jeszcze bardziej do Dubaju.“ </w:t>
      </w:r>
    </w:p>
    <w:p>
      <w:pPr/>
      <w:r>
        <w:rPr>
          <w:b w:val="1"/>
          <w:bCs w:val="1"/>
        </w:rPr>
        <w:t xml:space="preserve">Marcela Gabrhel, kierowniczka PSP Stonawa: </w:t>
      </w:r>
      <w:r>
        <w:rPr/>
        <w:t xml:space="preserve">„Możemy wąchać, możemy próbować, w zasadzie wszystkie zmysły możemy wykorzystać, żeby poznać ten Dubaj bliżej.”</w:t>
      </w:r>
    </w:p>
    <w:p>
      <w:pPr/>
      <w:r>
        <w:rPr/>
        <w:t xml:space="preserve">Prelekcja Petra Kucharczyka nosiła wszelkie znamiona profesjonalnie prowadzonej lekcji poglądowej. Dzieci ani przez chwilę się nie nudziły i brały żywy udział w zajęciach.   </w:t>
      </w:r>
    </w:p>
    <w:p>
      <w:pPr/>
      <w:r>
        <w:rPr>
          <w:b w:val="1"/>
          <w:bCs w:val="1"/>
        </w:rPr>
        <w:t xml:space="preserve">Petr Kucharczyk, ojciec Noemi: </w:t>
      </w:r>
      <w:r>
        <w:rPr/>
        <w:t xml:space="preserve">„S dětmi pracuji v křesťanské nedělní besídce, kterou také vedu. Profesně se věnuji úplně něčemu jinému a pracuji výhradně s dospělými.” </w:t>
      </w:r>
    </w:p>
    <w:p>
      <w:pPr/>
      <w:r>
        <w:rPr/>
        <w:t xml:space="preserve">Były pytania i odpowiedzi, było trochę historii. Był też morał.  </w:t>
      </w:r>
    </w:p>
    <w:p>
      <w:pPr/>
      <w:r>
        <w:rPr>
          <w:b w:val="1"/>
          <w:bCs w:val="1"/>
        </w:rPr>
        <w:t xml:space="preserve">Petr Kucharczyk, ojciec Noemi:</w:t>
      </w:r>
      <w:r>
        <w:rPr/>
        <w:t xml:space="preserve"> „Před nějakými padesati lety Dubaj bylo místem pustým. Jeden z těch místních šejků se rozhodl oslovit další šejky a vytvořit spojené emiráty, to znamaná jednu společnou zemi, která bude větší, silnější, aby mohli nějakým způsobem využit nerostné bohactví, které tam mají. Je dobré, aby si děti uvědomily, že spolupráce je důležitá i mezi nimi.” </w:t>
      </w:r>
    </w:p>
    <w:p>
      <w:pPr/>
      <w:r>
        <w:rPr/>
        <w:t xml:space="preserve">Wszyscy byli bardzo zadowoleni, a najbardziej chyba trzecioklasistka Noemi. </w:t>
      </w:r>
    </w:p>
    <w:p>
      <w:pPr/>
      <w:r>
        <w:rPr>
          <w:b w:val="1"/>
          <w:bCs w:val="1"/>
        </w:rPr>
        <w:t xml:space="preserve">Noemi Kucharczyk, kl. III: </w:t>
      </w:r>
      <w:r>
        <w:rPr/>
        <w:t xml:space="preserve">„Jak tata przyjechał, to nam wszystko pokazał i wszytko nam powiedział. Cieszyło mnie, że mój tata to tak ładnie przygotował.”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3-02-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2026-07-20T11:23:13+02:00</dcterms:created>
  <dcterms:modified xsi:type="dcterms:W3CDTF">2026-07-20T11:23:13+02:00</dcterms:modified>
</cp:coreProperties>
</file>

<file path=docProps/custom.xml><?xml version="1.0" encoding="utf-8"?>
<Properties xmlns="http://schemas.openxmlformats.org/officeDocument/2006/custom-properties" xmlns:vt="http://schemas.openxmlformats.org/officeDocument/2006/docPropsVTypes"/>
</file>